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ADD3" w14:textId="2F571189" w:rsidR="002857F3" w:rsidRPr="00F94F65" w:rsidRDefault="002857F3" w:rsidP="002857F3">
      <w:pPr>
        <w:tabs>
          <w:tab w:val="clear" w:pos="567"/>
          <w:tab w:val="clear" w:pos="1134"/>
          <w:tab w:val="right" w:pos="22680"/>
        </w:tabs>
        <w:spacing w:line="240" w:lineRule="exact"/>
        <w:ind w:right="-425"/>
        <w:jc w:val="left"/>
        <w:rPr>
          <w:rFonts w:ascii="Arial" w:hAnsi="Arial" w:cs="Arial"/>
          <w:sz w:val="20"/>
        </w:rPr>
      </w:pPr>
      <w:r>
        <w:rPr>
          <w:noProof/>
        </w:rPr>
        <w:drawing>
          <wp:anchor distT="0" distB="0" distL="114300" distR="114300" simplePos="0" relativeHeight="251659264" behindDoc="0" locked="0" layoutInCell="1" allowOverlap="1" wp14:anchorId="4D6A9E9B" wp14:editId="1AF27228">
            <wp:simplePos x="0" y="0"/>
            <wp:positionH relativeFrom="page">
              <wp:posOffset>363855</wp:posOffset>
            </wp:positionH>
            <wp:positionV relativeFrom="page">
              <wp:posOffset>695325</wp:posOffset>
            </wp:positionV>
            <wp:extent cx="2520000" cy="493200"/>
            <wp:effectExtent l="0" t="0" r="0" b="2540"/>
            <wp:wrapNone/>
            <wp:docPr id="4" name="Billed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ketinget Statsrevisorerne Horizontal Grey RGB.emf"/>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2520000" cy="493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rPr>
        <w:tab/>
      </w:r>
      <w:r w:rsidR="00152DAE">
        <w:rPr>
          <w:rFonts w:ascii="Arial" w:hAnsi="Arial" w:cs="Arial"/>
          <w:sz w:val="20"/>
        </w:rPr>
        <w:t xml:space="preserve">August </w:t>
      </w:r>
      <w:r w:rsidRPr="001A1FC4">
        <w:rPr>
          <w:rFonts w:ascii="Arial" w:hAnsi="Arial" w:cs="Arial"/>
          <w:sz w:val="20"/>
        </w:rPr>
        <w:t>2020</w:t>
      </w:r>
    </w:p>
    <w:p w14:paraId="5054815F" w14:textId="77777777" w:rsidR="002857F3" w:rsidRDefault="002857F3" w:rsidP="002857F3">
      <w:pPr>
        <w:tabs>
          <w:tab w:val="left" w:pos="18570"/>
        </w:tabs>
        <w:spacing w:line="280" w:lineRule="exact"/>
        <w:rPr>
          <w:rFonts w:ascii="Arial" w:hAnsi="Arial" w:cs="Arial"/>
          <w:b/>
          <w:color w:val="000000" w:themeColor="text1"/>
          <w:sz w:val="28"/>
          <w:szCs w:val="24"/>
        </w:rPr>
      </w:pPr>
    </w:p>
    <w:p w14:paraId="54F3EDF4" w14:textId="77777777" w:rsidR="002857F3" w:rsidRDefault="002857F3" w:rsidP="002857F3">
      <w:pPr>
        <w:tabs>
          <w:tab w:val="left" w:pos="18570"/>
        </w:tabs>
        <w:spacing w:line="280" w:lineRule="exact"/>
        <w:rPr>
          <w:rFonts w:ascii="Arial" w:hAnsi="Arial" w:cs="Arial"/>
          <w:b/>
          <w:color w:val="000000" w:themeColor="text1"/>
          <w:sz w:val="28"/>
          <w:szCs w:val="24"/>
        </w:rPr>
      </w:pPr>
    </w:p>
    <w:p w14:paraId="2CFC9EAE" w14:textId="77777777" w:rsidR="002857F3" w:rsidRDefault="002857F3" w:rsidP="002857F3">
      <w:pPr>
        <w:tabs>
          <w:tab w:val="left" w:pos="18570"/>
        </w:tabs>
        <w:spacing w:line="280" w:lineRule="exact"/>
        <w:rPr>
          <w:rFonts w:ascii="Arial" w:hAnsi="Arial" w:cs="Arial"/>
          <w:b/>
          <w:color w:val="000000" w:themeColor="text1"/>
          <w:sz w:val="28"/>
          <w:szCs w:val="24"/>
        </w:rPr>
      </w:pPr>
    </w:p>
    <w:p w14:paraId="72604868" w14:textId="77777777" w:rsidR="002857F3" w:rsidRDefault="002857F3" w:rsidP="002857F3">
      <w:pPr>
        <w:tabs>
          <w:tab w:val="left" w:pos="18570"/>
        </w:tabs>
        <w:spacing w:line="280" w:lineRule="exact"/>
        <w:rPr>
          <w:rFonts w:ascii="Arial" w:hAnsi="Arial" w:cs="Arial"/>
          <w:b/>
          <w:color w:val="000000" w:themeColor="text1"/>
          <w:sz w:val="28"/>
          <w:szCs w:val="24"/>
        </w:rPr>
      </w:pPr>
    </w:p>
    <w:p w14:paraId="72C6BDC2" w14:textId="77777777" w:rsidR="002857F3" w:rsidRDefault="002857F3" w:rsidP="002857F3">
      <w:pPr>
        <w:tabs>
          <w:tab w:val="left" w:pos="18570"/>
        </w:tabs>
        <w:spacing w:line="280" w:lineRule="exact"/>
        <w:rPr>
          <w:rFonts w:ascii="Arial" w:hAnsi="Arial" w:cs="Arial"/>
          <w:b/>
          <w:color w:val="000000" w:themeColor="text1"/>
          <w:sz w:val="28"/>
          <w:szCs w:val="24"/>
        </w:rPr>
      </w:pPr>
    </w:p>
    <w:p w14:paraId="7A013BDB" w14:textId="652CD9F5" w:rsidR="00DD52D3" w:rsidRPr="002857F3" w:rsidRDefault="00DA3147" w:rsidP="00285266">
      <w:pPr>
        <w:pStyle w:val="Titel"/>
      </w:pPr>
      <w:r w:rsidRPr="002857F3">
        <w:t>Gennemførelse af indkøb (SOR 6a</w:t>
      </w:r>
      <w:r w:rsidR="00DD52D3" w:rsidRPr="002857F3">
        <w:t>)</w:t>
      </w:r>
    </w:p>
    <w:tbl>
      <w:tblPr>
        <w:tblW w:w="5000" w:type="pct"/>
        <w:tblBorders>
          <w:top w:val="single" w:sz="4" w:space="0" w:color="008567"/>
          <w:left w:val="single" w:sz="4" w:space="0" w:color="008567"/>
          <w:bottom w:val="single" w:sz="4" w:space="0" w:color="008567"/>
          <w:right w:val="single" w:sz="4" w:space="0" w:color="008567"/>
          <w:insideH w:val="single" w:sz="4" w:space="0" w:color="008567"/>
          <w:insideV w:val="single" w:sz="4" w:space="0" w:color="008567"/>
        </w:tblBorders>
        <w:shd w:val="clear" w:color="auto" w:fill="7B8593"/>
        <w:tblLayout w:type="fixed"/>
        <w:tblCellMar>
          <w:left w:w="0" w:type="dxa"/>
          <w:right w:w="0" w:type="dxa"/>
        </w:tblCellMar>
        <w:tblLook w:val="01E0" w:firstRow="1" w:lastRow="1" w:firstColumn="1" w:lastColumn="1" w:noHBand="0" w:noVBand="0"/>
      </w:tblPr>
      <w:tblGrid>
        <w:gridCol w:w="22670"/>
      </w:tblGrid>
      <w:tr w:rsidR="00AE42A4" w:rsidRPr="00F94F65" w14:paraId="08AAB742" w14:textId="77777777" w:rsidTr="00285266">
        <w:tc>
          <w:tcPr>
            <w:tcW w:w="22670" w:type="dxa"/>
            <w:shd w:val="clear" w:color="auto" w:fill="008567"/>
          </w:tcPr>
          <w:p w14:paraId="008F0843" w14:textId="338FD00E" w:rsidR="00DA3147" w:rsidRPr="005C4CB1" w:rsidRDefault="00074726" w:rsidP="00586334">
            <w:pPr>
              <w:spacing w:before="40" w:after="40" w:line="240" w:lineRule="exact"/>
              <w:ind w:left="113" w:right="113"/>
              <w:jc w:val="left"/>
              <w:rPr>
                <w:rFonts w:ascii="Arial" w:hAnsi="Arial" w:cs="Arial"/>
                <w:b/>
                <w:iCs/>
                <w:color w:val="FFFFFF" w:themeColor="background1"/>
                <w:sz w:val="20"/>
              </w:rPr>
            </w:pPr>
            <w:r w:rsidRPr="005C4CB1">
              <w:rPr>
                <w:rFonts w:ascii="Arial" w:hAnsi="Arial" w:cs="Arial"/>
                <w:b/>
                <w:color w:val="FFFFFF" w:themeColor="background1"/>
                <w:sz w:val="20"/>
              </w:rPr>
              <w:t>Undersøgelsens h</w:t>
            </w:r>
            <w:r w:rsidR="00A76055" w:rsidRPr="005C4CB1">
              <w:rPr>
                <w:rFonts w:ascii="Arial" w:hAnsi="Arial" w:cs="Arial"/>
                <w:b/>
                <w:color w:val="FFFFFF" w:themeColor="background1"/>
                <w:sz w:val="20"/>
              </w:rPr>
              <w:t>ovedformål</w:t>
            </w:r>
            <w:r w:rsidR="00003BD8" w:rsidRPr="005C4CB1">
              <w:rPr>
                <w:rFonts w:ascii="Arial" w:hAnsi="Arial" w:cs="Arial"/>
                <w:b/>
                <w:color w:val="FFFFFF" w:themeColor="background1"/>
                <w:sz w:val="20"/>
              </w:rPr>
              <w:t>:</w:t>
            </w:r>
            <w:r w:rsidR="00E461EF" w:rsidRPr="005C4CB1">
              <w:rPr>
                <w:rFonts w:ascii="Arial" w:hAnsi="Arial" w:cs="Arial"/>
                <w:b/>
                <w:color w:val="FFFFFF" w:themeColor="background1"/>
                <w:sz w:val="20"/>
              </w:rPr>
              <w:t xml:space="preserve"> </w:t>
            </w:r>
            <w:r w:rsidR="00DA3147" w:rsidRPr="005C4CB1">
              <w:rPr>
                <w:rFonts w:ascii="Arial" w:hAnsi="Arial" w:cs="Arial"/>
                <w:b/>
                <w:iCs/>
                <w:color w:val="FFFFFF" w:themeColor="background1"/>
                <w:sz w:val="20"/>
              </w:rPr>
              <w:t>Formålet med den juridisk-kritiske revision er at vurdere, om der forekommer væsentlige regelbrud i [XX-ministeriets] gennemførelse af indkøb i/vedr</w:t>
            </w:r>
            <w:r w:rsidR="002857F3">
              <w:rPr>
                <w:rFonts w:ascii="Arial" w:hAnsi="Arial" w:cs="Arial"/>
                <w:b/>
                <w:iCs/>
                <w:color w:val="FFFFFF" w:themeColor="background1"/>
                <w:sz w:val="20"/>
              </w:rPr>
              <w:t>ørende</w:t>
            </w:r>
            <w:r w:rsidR="00DA3147" w:rsidRPr="005C4CB1">
              <w:rPr>
                <w:rFonts w:ascii="Arial" w:hAnsi="Arial" w:cs="Arial"/>
                <w:b/>
                <w:iCs/>
                <w:color w:val="FFFFFF" w:themeColor="background1"/>
                <w:sz w:val="20"/>
              </w:rPr>
              <w:t xml:space="preserve"> [EMNE].</w:t>
            </w:r>
          </w:p>
          <w:p w14:paraId="0A3CAEE3" w14:textId="77777777" w:rsidR="00DA3147" w:rsidRPr="005C4CB1" w:rsidRDefault="00DA3147" w:rsidP="00586334">
            <w:pPr>
              <w:spacing w:before="40" w:after="40" w:line="240" w:lineRule="exact"/>
              <w:ind w:left="113" w:right="113"/>
              <w:rPr>
                <w:rFonts w:ascii="Arial" w:hAnsi="Arial" w:cs="Arial"/>
                <w:b/>
                <w:iCs/>
                <w:color w:val="FFFFFF" w:themeColor="background1"/>
                <w:sz w:val="20"/>
              </w:rPr>
            </w:pPr>
          </w:p>
          <w:p w14:paraId="61C9756D" w14:textId="7F0C9C2E" w:rsidR="004F3733" w:rsidRPr="00DD52D3" w:rsidRDefault="00DA3147" w:rsidP="00586334">
            <w:pPr>
              <w:spacing w:before="40" w:after="40" w:line="240" w:lineRule="exact"/>
              <w:ind w:left="113" w:right="113"/>
              <w:jc w:val="left"/>
              <w:rPr>
                <w:rFonts w:ascii="Arial" w:eastAsiaTheme="minorHAnsi" w:hAnsi="Arial" w:cs="Arial"/>
                <w:color w:val="000000"/>
                <w:sz w:val="20"/>
                <w:lang w:eastAsia="en-US"/>
              </w:rPr>
            </w:pPr>
            <w:r w:rsidRPr="005C4CB1">
              <w:rPr>
                <w:rFonts w:ascii="Arial" w:hAnsi="Arial" w:cs="Arial"/>
                <w:b/>
                <w:iCs/>
                <w:color w:val="FFFFFF" w:themeColor="background1"/>
                <w:sz w:val="20"/>
              </w:rPr>
              <w:t xml:space="preserve">[EMNE] er udvalgt på baggrund af en vurdering af væsentlighed og risiko ved [XX-ministeriets] gennemførelse af indkøb. Vi har derfor undersøgt, om </w:t>
            </w:r>
            <w:r w:rsidR="002857F3">
              <w:rPr>
                <w:rFonts w:ascii="Arial" w:hAnsi="Arial" w:cs="Arial"/>
                <w:b/>
                <w:iCs/>
                <w:color w:val="FFFFFF" w:themeColor="background1"/>
                <w:sz w:val="20"/>
              </w:rPr>
              <w:t>m</w:t>
            </w:r>
            <w:r w:rsidRPr="005C4CB1">
              <w:rPr>
                <w:rFonts w:ascii="Arial" w:hAnsi="Arial" w:cs="Arial"/>
                <w:b/>
                <w:iCs/>
                <w:color w:val="FFFFFF" w:themeColor="background1"/>
                <w:sz w:val="20"/>
              </w:rPr>
              <w:t>inisteriets gennemførelse af indkøb i/vedr</w:t>
            </w:r>
            <w:r w:rsidR="002857F3">
              <w:rPr>
                <w:rFonts w:ascii="Arial" w:hAnsi="Arial" w:cs="Arial"/>
                <w:b/>
                <w:iCs/>
                <w:color w:val="FFFFFF" w:themeColor="background1"/>
                <w:sz w:val="20"/>
              </w:rPr>
              <w:t>ørende</w:t>
            </w:r>
            <w:r w:rsidRPr="005C4CB1">
              <w:rPr>
                <w:rFonts w:ascii="Arial" w:hAnsi="Arial" w:cs="Arial"/>
                <w:b/>
                <w:iCs/>
                <w:color w:val="FFFFFF" w:themeColor="background1"/>
                <w:sz w:val="20"/>
              </w:rPr>
              <w:t xml:space="preserve"> [EMNE] i al væsentlighed er i overensstemmelse med de regler, der fremgår af meddelte bevillinger, love og andre forskrifter samt med indgåede aftaler og sædvanlig praksis.</w:t>
            </w:r>
          </w:p>
        </w:tc>
      </w:tr>
    </w:tbl>
    <w:p w14:paraId="18451E98" w14:textId="50F16BFA" w:rsidR="00003BD8" w:rsidRDefault="00003BD8" w:rsidP="0031008F">
      <w:pPr>
        <w:spacing w:line="240" w:lineRule="exact"/>
        <w:rPr>
          <w:rFonts w:ascii="Arial" w:hAnsi="Arial" w:cs="Arial"/>
          <w:b/>
          <w:sz w:val="20"/>
        </w:rPr>
      </w:pPr>
    </w:p>
    <w:p w14:paraId="39BEBF92" w14:textId="4588DF4C" w:rsidR="00330C64" w:rsidRDefault="00330C64" w:rsidP="0031008F">
      <w:pPr>
        <w:spacing w:line="240" w:lineRule="exact"/>
        <w:rPr>
          <w:rFonts w:ascii="Arial" w:hAnsi="Arial" w:cs="Arial"/>
          <w:b/>
          <w:sz w:val="20"/>
        </w:rPr>
      </w:pPr>
    </w:p>
    <w:tbl>
      <w:tblPr>
        <w:tblW w:w="5001" w:type="pct"/>
        <w:tblBorders>
          <w:top w:val="single" w:sz="4" w:space="0" w:color="008567"/>
          <w:left w:val="single" w:sz="4" w:space="0" w:color="008567"/>
          <w:bottom w:val="single" w:sz="4" w:space="0" w:color="008567"/>
          <w:right w:val="single" w:sz="4" w:space="0" w:color="008567"/>
          <w:insideH w:val="single" w:sz="4" w:space="0" w:color="008567"/>
          <w:insideV w:val="single" w:sz="4" w:space="0" w:color="008567"/>
        </w:tblBorders>
        <w:tblLayout w:type="fixed"/>
        <w:tblCellMar>
          <w:left w:w="0" w:type="dxa"/>
          <w:right w:w="0" w:type="dxa"/>
        </w:tblCellMar>
        <w:tblLook w:val="01E0" w:firstRow="1" w:lastRow="1" w:firstColumn="1" w:lastColumn="1" w:noHBand="0" w:noVBand="0"/>
        <w:tblDescription w:val="Delmål 2: Har [XX-ministeriet] overholdt regler om valg af leverandør i de indkøb, hvor ministeriet ikke er forpligtet af centralt koordinerede aftaler?"/>
      </w:tblPr>
      <w:tblGrid>
        <w:gridCol w:w="5668"/>
        <w:gridCol w:w="5669"/>
        <w:gridCol w:w="5669"/>
        <w:gridCol w:w="5669"/>
      </w:tblGrid>
      <w:tr w:rsidR="008F7006" w:rsidRPr="00BC32C8" w14:paraId="01D09E0D" w14:textId="77777777" w:rsidTr="00077737">
        <w:trPr>
          <w:cantSplit/>
          <w:tblHeader/>
        </w:trPr>
        <w:tc>
          <w:tcPr>
            <w:tcW w:w="5000" w:type="pct"/>
            <w:gridSpan w:val="4"/>
            <w:shd w:val="clear" w:color="auto" w:fill="6BB0A2"/>
          </w:tcPr>
          <w:p w14:paraId="64E6B592" w14:textId="4C56A900" w:rsidR="008F7006" w:rsidRPr="009F1563" w:rsidRDefault="008F7006" w:rsidP="00077737">
            <w:pPr>
              <w:spacing w:before="40" w:after="40" w:line="240" w:lineRule="exact"/>
              <w:ind w:left="113" w:right="113"/>
              <w:jc w:val="left"/>
              <w:rPr>
                <w:rFonts w:ascii="Arial" w:hAnsi="Arial" w:cs="Arial"/>
                <w:b/>
                <w:color w:val="FFFFFF" w:themeColor="background1"/>
                <w:sz w:val="20"/>
              </w:rPr>
            </w:pPr>
            <w:r w:rsidRPr="009F1563">
              <w:rPr>
                <w:rFonts w:ascii="Arial" w:hAnsi="Arial" w:cs="Arial"/>
                <w:b/>
                <w:color w:val="FFFFFF" w:themeColor="background1"/>
                <w:sz w:val="20"/>
              </w:rPr>
              <w:t xml:space="preserve">Delmål 1: </w:t>
            </w:r>
            <w:r w:rsidRPr="002968E8">
              <w:rPr>
                <w:rFonts w:ascii="Arial" w:hAnsi="Arial" w:cs="Arial"/>
                <w:b/>
                <w:color w:val="FFFFFF" w:themeColor="background1"/>
                <w:sz w:val="20"/>
              </w:rPr>
              <w:t xml:space="preserve">Har </w:t>
            </w:r>
            <w:r>
              <w:rPr>
                <w:rFonts w:ascii="Arial" w:hAnsi="Arial" w:cs="Arial"/>
                <w:b/>
                <w:color w:val="FFFFFF" w:themeColor="background1"/>
                <w:sz w:val="20"/>
              </w:rPr>
              <w:t>[</w:t>
            </w:r>
            <w:r w:rsidRPr="002968E8">
              <w:rPr>
                <w:rFonts w:ascii="Arial" w:hAnsi="Arial" w:cs="Arial"/>
                <w:b/>
                <w:color w:val="FFFFFF" w:themeColor="background1"/>
                <w:sz w:val="20"/>
              </w:rPr>
              <w:t>XX-ministeriet</w:t>
            </w:r>
            <w:r>
              <w:rPr>
                <w:rFonts w:ascii="Arial" w:hAnsi="Arial" w:cs="Arial"/>
                <w:b/>
                <w:color w:val="FFFFFF" w:themeColor="background1"/>
                <w:sz w:val="20"/>
              </w:rPr>
              <w:t>]</w:t>
            </w:r>
            <w:r w:rsidRPr="002968E8">
              <w:rPr>
                <w:rFonts w:ascii="Arial" w:hAnsi="Arial" w:cs="Arial"/>
                <w:b/>
                <w:color w:val="FFFFFF" w:themeColor="background1"/>
                <w:sz w:val="20"/>
              </w:rPr>
              <w:t xml:space="preserve"> overholdt regler om valg af leverandør i de tilfælde, hvor ministeriet er fo</w:t>
            </w:r>
            <w:r>
              <w:rPr>
                <w:rFonts w:ascii="Arial" w:hAnsi="Arial" w:cs="Arial"/>
                <w:b/>
                <w:color w:val="FFFFFF" w:themeColor="background1"/>
                <w:sz w:val="20"/>
              </w:rPr>
              <w:t>rpligtet af centralt koordinerede</w:t>
            </w:r>
            <w:r w:rsidRPr="002968E8">
              <w:rPr>
                <w:rFonts w:ascii="Arial" w:hAnsi="Arial" w:cs="Arial"/>
                <w:b/>
                <w:color w:val="FFFFFF" w:themeColor="background1"/>
                <w:sz w:val="20"/>
              </w:rPr>
              <w:t xml:space="preserve"> aftaler</w:t>
            </w:r>
            <w:r>
              <w:rPr>
                <w:rFonts w:ascii="Arial" w:hAnsi="Arial" w:cs="Arial"/>
                <w:b/>
                <w:color w:val="FFFFFF" w:themeColor="background1"/>
                <w:sz w:val="20"/>
              </w:rPr>
              <w:t>?</w:t>
            </w:r>
          </w:p>
        </w:tc>
      </w:tr>
      <w:tr w:rsidR="008F7006" w:rsidRPr="00F94F65" w14:paraId="2EE0E9F3" w14:textId="77777777" w:rsidTr="00077737">
        <w:trPr>
          <w:cantSplit/>
          <w:tblHeader/>
        </w:trPr>
        <w:tc>
          <w:tcPr>
            <w:tcW w:w="1250" w:type="pct"/>
            <w:shd w:val="clear" w:color="auto" w:fill="D1E2DE"/>
          </w:tcPr>
          <w:p w14:paraId="3B4BFD70" w14:textId="77777777" w:rsidR="008F7006" w:rsidRPr="00F94F65" w:rsidRDefault="008F7006" w:rsidP="00077737">
            <w:pPr>
              <w:spacing w:before="40" w:after="40" w:line="240" w:lineRule="exact"/>
              <w:ind w:left="113" w:right="113"/>
              <w:jc w:val="left"/>
              <w:rPr>
                <w:rFonts w:ascii="Arial" w:hAnsi="Arial" w:cs="Arial"/>
                <w:b/>
                <w:sz w:val="20"/>
              </w:rPr>
            </w:pPr>
            <w:r w:rsidRPr="00F94F65">
              <w:rPr>
                <w:rFonts w:ascii="Arial" w:hAnsi="Arial" w:cs="Arial"/>
                <w:b/>
                <w:sz w:val="20"/>
              </w:rPr>
              <w:t>Revisionskriterier niveau 1</w:t>
            </w:r>
          </w:p>
        </w:tc>
        <w:tc>
          <w:tcPr>
            <w:tcW w:w="1250" w:type="pct"/>
            <w:shd w:val="clear" w:color="auto" w:fill="D1E2DE"/>
          </w:tcPr>
          <w:p w14:paraId="6D468BAD" w14:textId="77777777" w:rsidR="008F7006" w:rsidRPr="00F94F65" w:rsidRDefault="008F7006" w:rsidP="00077737">
            <w:pPr>
              <w:spacing w:before="40" w:after="40" w:line="240" w:lineRule="exact"/>
              <w:ind w:left="113" w:right="113"/>
              <w:jc w:val="left"/>
              <w:rPr>
                <w:rFonts w:ascii="Arial" w:hAnsi="Arial" w:cs="Arial"/>
                <w:b/>
                <w:sz w:val="20"/>
              </w:rPr>
            </w:pPr>
            <w:r w:rsidRPr="00F94F65">
              <w:rPr>
                <w:rFonts w:ascii="Arial" w:hAnsi="Arial" w:cs="Arial"/>
                <w:b/>
                <w:sz w:val="20"/>
              </w:rPr>
              <w:t>Revisionskriterier niveau 2</w:t>
            </w:r>
          </w:p>
        </w:tc>
        <w:tc>
          <w:tcPr>
            <w:tcW w:w="1250" w:type="pct"/>
            <w:shd w:val="clear" w:color="auto" w:fill="D1E2DE"/>
          </w:tcPr>
          <w:p w14:paraId="46696276" w14:textId="77777777" w:rsidR="008F7006" w:rsidRPr="00F94F65" w:rsidRDefault="008F7006" w:rsidP="00077737">
            <w:pPr>
              <w:spacing w:before="40" w:after="40" w:line="240" w:lineRule="exact"/>
              <w:ind w:left="113" w:right="113"/>
              <w:jc w:val="left"/>
              <w:rPr>
                <w:rFonts w:ascii="Arial" w:hAnsi="Arial" w:cs="Arial"/>
                <w:b/>
                <w:sz w:val="20"/>
              </w:rPr>
            </w:pPr>
            <w:r w:rsidRPr="00F94F65">
              <w:rPr>
                <w:rFonts w:ascii="Arial" w:hAnsi="Arial" w:cs="Arial"/>
                <w:b/>
                <w:sz w:val="20"/>
              </w:rPr>
              <w:t>Revisionshandlinger</w:t>
            </w:r>
            <w:r w:rsidRPr="00F94F65">
              <w:rPr>
                <w:rFonts w:ascii="Arial" w:hAnsi="Arial" w:cs="Arial"/>
                <w:b/>
                <w:sz w:val="20"/>
              </w:rPr>
              <w:br/>
            </w:r>
            <w:r w:rsidRPr="00F94F65">
              <w:rPr>
                <w:rFonts w:ascii="Arial" w:hAnsi="Arial" w:cs="Arial"/>
                <w:sz w:val="20"/>
              </w:rPr>
              <w:t>(Metode og empiri)</w:t>
            </w:r>
          </w:p>
        </w:tc>
        <w:tc>
          <w:tcPr>
            <w:tcW w:w="1250" w:type="pct"/>
            <w:shd w:val="clear" w:color="auto" w:fill="D1E2DE"/>
          </w:tcPr>
          <w:p w14:paraId="53F31106" w14:textId="77777777" w:rsidR="008F7006" w:rsidRPr="00F94F65" w:rsidRDefault="008F7006" w:rsidP="00077737">
            <w:pPr>
              <w:spacing w:before="40" w:after="40" w:line="240" w:lineRule="exact"/>
              <w:ind w:left="113" w:right="113"/>
              <w:jc w:val="left"/>
              <w:rPr>
                <w:rFonts w:ascii="Arial" w:hAnsi="Arial" w:cs="Arial"/>
                <w:b/>
                <w:sz w:val="20"/>
              </w:rPr>
            </w:pPr>
            <w:r w:rsidRPr="00F94F65">
              <w:rPr>
                <w:rFonts w:ascii="Arial" w:hAnsi="Arial" w:cs="Arial"/>
                <w:b/>
                <w:sz w:val="20"/>
              </w:rPr>
              <w:t>Dokumentation</w:t>
            </w:r>
            <w:r w:rsidRPr="00F94F65">
              <w:rPr>
                <w:rFonts w:ascii="Arial" w:hAnsi="Arial" w:cs="Arial"/>
                <w:b/>
                <w:sz w:val="20"/>
              </w:rPr>
              <w:br/>
            </w:r>
            <w:r w:rsidRPr="00F94F65">
              <w:rPr>
                <w:rFonts w:ascii="Arial" w:hAnsi="Arial" w:cs="Arial"/>
                <w:sz w:val="20"/>
              </w:rPr>
              <w:t>(konkrete dokumenter eller</w:t>
            </w:r>
            <w:r>
              <w:rPr>
                <w:rFonts w:ascii="Arial" w:hAnsi="Arial" w:cs="Arial"/>
                <w:sz w:val="20"/>
              </w:rPr>
              <w:t xml:space="preserve"> </w:t>
            </w:r>
            <w:r w:rsidRPr="00F94F65">
              <w:rPr>
                <w:rFonts w:ascii="Arial" w:hAnsi="Arial" w:cs="Arial"/>
                <w:sz w:val="20"/>
              </w:rPr>
              <w:t>dokumenttyper)</w:t>
            </w:r>
          </w:p>
        </w:tc>
      </w:tr>
      <w:tr w:rsidR="00101541" w:rsidRPr="00925491" w14:paraId="0D3640BE" w14:textId="77777777" w:rsidTr="00077737">
        <w:trPr>
          <w:cantSplit/>
        </w:trPr>
        <w:tc>
          <w:tcPr>
            <w:tcW w:w="1250" w:type="pct"/>
          </w:tcPr>
          <w:p w14:paraId="1FEFBB34" w14:textId="1CCBB974" w:rsidR="00101541" w:rsidRDefault="00101541" w:rsidP="00077737">
            <w:pPr>
              <w:tabs>
                <w:tab w:val="clear" w:pos="1134"/>
              </w:tabs>
              <w:spacing w:before="40" w:after="40" w:line="240" w:lineRule="exact"/>
              <w:ind w:left="567" w:right="113" w:hanging="454"/>
              <w:jc w:val="left"/>
              <w:rPr>
                <w:rFonts w:ascii="Arial" w:hAnsi="Arial" w:cs="Arial"/>
                <w:color w:val="000000"/>
                <w:sz w:val="20"/>
              </w:rPr>
            </w:pPr>
            <w:r>
              <w:rPr>
                <w:rFonts w:ascii="Arial" w:hAnsi="Arial" w:cs="Arial"/>
                <w:color w:val="000000"/>
                <w:sz w:val="20"/>
              </w:rPr>
              <w:t>1.1.</w:t>
            </w:r>
            <w:r>
              <w:rPr>
                <w:rFonts w:ascii="Arial" w:hAnsi="Arial" w:cs="Arial"/>
                <w:color w:val="000000"/>
                <w:sz w:val="20"/>
              </w:rPr>
              <w:tab/>
            </w:r>
            <w:r w:rsidRPr="008F7006">
              <w:rPr>
                <w:rFonts w:ascii="Arial" w:hAnsi="Arial" w:cs="Arial"/>
                <w:color w:val="000000"/>
                <w:sz w:val="20"/>
              </w:rPr>
              <w:t>Indkøbet er foretaget hos en leverandør, der fremgår af den aftale, som ministeriet er forpligtet til at bruge i det pågældende indkøb.</w:t>
            </w:r>
          </w:p>
        </w:tc>
        <w:tc>
          <w:tcPr>
            <w:tcW w:w="1250" w:type="pct"/>
          </w:tcPr>
          <w:p w14:paraId="4AED85DE" w14:textId="20B71C02" w:rsidR="00101541" w:rsidRDefault="00101541" w:rsidP="00077737">
            <w:pPr>
              <w:tabs>
                <w:tab w:val="clear" w:pos="567"/>
                <w:tab w:val="clear" w:pos="1134"/>
              </w:tabs>
              <w:spacing w:before="40" w:after="40" w:line="240" w:lineRule="exact"/>
              <w:ind w:left="113" w:right="113" w:hanging="2"/>
              <w:jc w:val="left"/>
              <w:rPr>
                <w:rFonts w:ascii="Arial" w:hAnsi="Arial" w:cs="Arial"/>
                <w:color w:val="000000"/>
                <w:sz w:val="20"/>
              </w:rPr>
            </w:pPr>
            <w:r>
              <w:rPr>
                <w:rFonts w:ascii="Arial" w:hAnsi="Arial" w:cs="Arial"/>
                <w:color w:val="000000"/>
                <w:sz w:val="20"/>
              </w:rPr>
              <w:t>Niveau 2 ikke relevant her.</w:t>
            </w:r>
          </w:p>
        </w:tc>
        <w:tc>
          <w:tcPr>
            <w:tcW w:w="1250" w:type="pct"/>
          </w:tcPr>
          <w:p w14:paraId="15357689" w14:textId="07866D42" w:rsidR="00101541" w:rsidRDefault="00101541" w:rsidP="0007773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1.1.</w:t>
            </w:r>
            <w:r>
              <w:rPr>
                <w:rFonts w:ascii="Arial" w:hAnsi="Arial" w:cs="Arial"/>
                <w:color w:val="000000"/>
                <w:sz w:val="20"/>
              </w:rPr>
              <w:tab/>
            </w:r>
            <w:r w:rsidRPr="002857F3">
              <w:rPr>
                <w:rFonts w:ascii="Arial" w:hAnsi="Arial" w:cs="Arial"/>
                <w:color w:val="000000"/>
                <w:sz w:val="20"/>
              </w:rPr>
              <w:t>Gennemgang af materiale for de udvalgte indkøb, begrundelse for eventuelle fravigelser for relevante indkøbsaftaler og gennemgang af Økonomistyrelsen</w:t>
            </w:r>
            <w:r>
              <w:rPr>
                <w:rFonts w:ascii="Arial" w:hAnsi="Arial" w:cs="Arial"/>
                <w:color w:val="000000"/>
                <w:sz w:val="20"/>
              </w:rPr>
              <w:t>s</w:t>
            </w:r>
            <w:r w:rsidRPr="002857F3">
              <w:rPr>
                <w:rFonts w:ascii="Arial" w:hAnsi="Arial" w:cs="Arial"/>
                <w:color w:val="000000"/>
                <w:sz w:val="20"/>
              </w:rPr>
              <w:t xml:space="preserve"> og Erhvervsstyrelsens krav til</w:t>
            </w:r>
            <w:r>
              <w:rPr>
                <w:rFonts w:ascii="Arial" w:hAnsi="Arial" w:cs="Arial"/>
                <w:color w:val="000000"/>
                <w:sz w:val="20"/>
              </w:rPr>
              <w:t>,</w:t>
            </w:r>
            <w:r w:rsidRPr="002857F3">
              <w:rPr>
                <w:rFonts w:ascii="Arial" w:hAnsi="Arial" w:cs="Arial"/>
                <w:color w:val="000000"/>
                <w:sz w:val="20"/>
              </w:rPr>
              <w:t xml:space="preserve"> hvilke indkøbskategorier hvor bestilling skal ske via det digitale indkøbssystem. Analyse af compliance ved brug af centralt revisionsbevis</w:t>
            </w:r>
            <w:r>
              <w:rPr>
                <w:rFonts w:ascii="Arial" w:hAnsi="Arial" w:cs="Arial"/>
                <w:color w:val="000000"/>
                <w:sz w:val="20"/>
              </w:rPr>
              <w:t>,</w:t>
            </w:r>
            <w:r w:rsidRPr="002857F3">
              <w:rPr>
                <w:rFonts w:ascii="Arial" w:hAnsi="Arial" w:cs="Arial"/>
                <w:color w:val="000000"/>
                <w:sz w:val="20"/>
              </w:rPr>
              <w:t xml:space="preserve"> ev</w:t>
            </w:r>
            <w:r>
              <w:rPr>
                <w:rFonts w:ascii="Arial" w:hAnsi="Arial" w:cs="Arial"/>
                <w:color w:val="000000"/>
                <w:sz w:val="20"/>
              </w:rPr>
              <w:t>entuelt</w:t>
            </w:r>
            <w:r w:rsidRPr="002857F3">
              <w:rPr>
                <w:rFonts w:ascii="Arial" w:hAnsi="Arial" w:cs="Arial"/>
                <w:color w:val="000000"/>
                <w:sz w:val="20"/>
              </w:rPr>
              <w:t xml:space="preserve"> i samarbejde med 9. k</w:t>
            </w:r>
            <w:r>
              <w:rPr>
                <w:rFonts w:ascii="Arial" w:hAnsi="Arial" w:cs="Arial"/>
                <w:color w:val="000000"/>
                <w:sz w:val="20"/>
              </w:rPr>
              <w:t>ontor</w:t>
            </w:r>
            <w:r w:rsidRPr="002968E8">
              <w:rPr>
                <w:rFonts w:ascii="Arial" w:hAnsi="Arial" w:cs="Arial"/>
                <w:color w:val="000000"/>
                <w:sz w:val="20"/>
              </w:rPr>
              <w:t>.</w:t>
            </w:r>
          </w:p>
        </w:tc>
        <w:tc>
          <w:tcPr>
            <w:tcW w:w="1250" w:type="pct"/>
          </w:tcPr>
          <w:p w14:paraId="132227A1" w14:textId="779918F9" w:rsidR="00101541" w:rsidRPr="00925491" w:rsidRDefault="00101541" w:rsidP="00101541">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1.1.</w:t>
            </w:r>
            <w:r>
              <w:rPr>
                <w:rFonts w:ascii="Arial" w:hAnsi="Arial" w:cs="Arial"/>
                <w:color w:val="000000"/>
                <w:sz w:val="20"/>
              </w:rPr>
              <w:tab/>
              <w:t>Relevant dokumentation kan omfatte:</w:t>
            </w:r>
          </w:p>
          <w:p w14:paraId="2056F8E6" w14:textId="77777777" w:rsidR="00101541" w:rsidRPr="009D63A9" w:rsidRDefault="00101541" w:rsidP="00101541">
            <w:pPr>
              <w:pStyle w:val="Listeafsnit"/>
              <w:numPr>
                <w:ilvl w:val="0"/>
                <w:numId w:val="48"/>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9D63A9">
              <w:rPr>
                <w:rFonts w:ascii="Arial" w:hAnsi="Arial" w:cs="Arial"/>
                <w:color w:val="000000"/>
                <w:sz w:val="20"/>
              </w:rPr>
              <w:t>Indkøbspolitik</w:t>
            </w:r>
          </w:p>
          <w:p w14:paraId="439745E1" w14:textId="77777777" w:rsidR="00101541" w:rsidRDefault="00101541" w:rsidP="00101541">
            <w:pPr>
              <w:pStyle w:val="Listeafsnit"/>
              <w:numPr>
                <w:ilvl w:val="0"/>
                <w:numId w:val="47"/>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08307C">
              <w:rPr>
                <w:rFonts w:ascii="Arial" w:hAnsi="Arial" w:cs="Arial"/>
                <w:color w:val="000000"/>
                <w:sz w:val="20"/>
              </w:rPr>
              <w:t>Retningslinjer for indkøb</w:t>
            </w:r>
          </w:p>
          <w:p w14:paraId="1D6096AB" w14:textId="77777777" w:rsidR="00101541" w:rsidRDefault="00101541" w:rsidP="00101541">
            <w:pPr>
              <w:pStyle w:val="Listeafsnit"/>
              <w:numPr>
                <w:ilvl w:val="0"/>
                <w:numId w:val="47"/>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Regnskabsinstruks</w:t>
            </w:r>
          </w:p>
          <w:p w14:paraId="1D80CE01" w14:textId="77777777" w:rsidR="00101541" w:rsidRDefault="00101541" w:rsidP="00101541">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Notater med begrundelse for valg af indkøbsaftale</w:t>
            </w:r>
          </w:p>
          <w:p w14:paraId="716BB275" w14:textId="77777777" w:rsidR="00101541" w:rsidRDefault="00101541" w:rsidP="00101541">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Udtræk fra it-systemer</w:t>
            </w:r>
          </w:p>
          <w:p w14:paraId="4BAA3840" w14:textId="77777777" w:rsidR="00101541" w:rsidRDefault="00101541" w:rsidP="00101541">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Sagsmateriale for det enkelte indkøb</w:t>
            </w:r>
          </w:p>
          <w:p w14:paraId="5C3CD1EE" w14:textId="49199A13" w:rsidR="00101541" w:rsidRPr="00101541" w:rsidRDefault="00101541" w:rsidP="00101541">
            <w:pPr>
              <w:pStyle w:val="Listeafsnit"/>
              <w:numPr>
                <w:ilvl w:val="0"/>
                <w:numId w:val="23"/>
              </w:numPr>
              <w:tabs>
                <w:tab w:val="clear" w:pos="567"/>
                <w:tab w:val="clear" w:pos="1134"/>
                <w:tab w:val="left" w:pos="851"/>
              </w:tabs>
              <w:spacing w:before="40" w:after="40" w:line="240" w:lineRule="exact"/>
              <w:ind w:left="851" w:right="113" w:hanging="284"/>
              <w:contextualSpacing w:val="0"/>
              <w:jc w:val="left"/>
            </w:pPr>
            <w:r>
              <w:rPr>
                <w:rFonts w:ascii="Arial" w:hAnsi="Arial" w:cs="Arial"/>
                <w:color w:val="000000"/>
                <w:sz w:val="20"/>
              </w:rPr>
              <w:t>Statens Indkøbs hjemmeside med oversigt over de forpligtende aftaler</w:t>
            </w:r>
          </w:p>
          <w:p w14:paraId="3F1113ED" w14:textId="20A512F0" w:rsidR="00101541" w:rsidRPr="00101541" w:rsidRDefault="00101541" w:rsidP="00101541">
            <w:pPr>
              <w:pStyle w:val="Listeafsnit"/>
              <w:numPr>
                <w:ilvl w:val="0"/>
                <w:numId w:val="23"/>
              </w:numPr>
              <w:tabs>
                <w:tab w:val="clear" w:pos="567"/>
                <w:tab w:val="clear" w:pos="1134"/>
                <w:tab w:val="left" w:pos="851"/>
              </w:tabs>
              <w:spacing w:before="40" w:after="40" w:line="240" w:lineRule="exact"/>
              <w:ind w:left="851" w:right="113" w:hanging="284"/>
              <w:contextualSpacing w:val="0"/>
              <w:jc w:val="left"/>
            </w:pPr>
            <w:r w:rsidRPr="00AD3596">
              <w:rPr>
                <w:rFonts w:ascii="Arial" w:hAnsi="Arial" w:cs="Arial"/>
                <w:color w:val="000000"/>
                <w:sz w:val="20"/>
              </w:rPr>
              <w:t>Forpligtende aftaler</w:t>
            </w:r>
            <w:r>
              <w:rPr>
                <w:rFonts w:ascii="Arial" w:hAnsi="Arial" w:cs="Arial"/>
                <w:color w:val="000000"/>
                <w:sz w:val="20"/>
              </w:rPr>
              <w:t>.</w:t>
            </w:r>
          </w:p>
        </w:tc>
      </w:tr>
      <w:tr w:rsidR="008F7006" w:rsidRPr="00925491" w14:paraId="226C24AF" w14:textId="77777777" w:rsidTr="00077737">
        <w:trPr>
          <w:cantSplit/>
        </w:trPr>
        <w:tc>
          <w:tcPr>
            <w:tcW w:w="1250" w:type="pct"/>
          </w:tcPr>
          <w:p w14:paraId="0EEB0499" w14:textId="72D8A32B" w:rsidR="008F7006" w:rsidRPr="00925491" w:rsidRDefault="008F7006" w:rsidP="00077737">
            <w:pPr>
              <w:tabs>
                <w:tab w:val="clear" w:pos="1134"/>
              </w:tabs>
              <w:spacing w:before="40" w:after="40" w:line="240" w:lineRule="exact"/>
              <w:ind w:left="567" w:right="113" w:hanging="454"/>
              <w:jc w:val="left"/>
              <w:rPr>
                <w:rFonts w:ascii="Arial" w:hAnsi="Arial" w:cs="Arial"/>
                <w:color w:val="000000"/>
                <w:sz w:val="20"/>
              </w:rPr>
            </w:pPr>
            <w:r>
              <w:rPr>
                <w:rFonts w:ascii="Arial" w:hAnsi="Arial" w:cs="Arial"/>
                <w:color w:val="000000"/>
                <w:sz w:val="20"/>
              </w:rPr>
              <w:t>1.2.</w:t>
            </w:r>
            <w:r>
              <w:rPr>
                <w:rFonts w:ascii="Arial" w:hAnsi="Arial" w:cs="Arial"/>
                <w:color w:val="000000"/>
                <w:sz w:val="20"/>
              </w:rPr>
              <w:tab/>
              <w:t xml:space="preserve">Indkøbet svarer til de specifikationer, der fremgår af den aftale, </w:t>
            </w:r>
            <w:r w:rsidRPr="002968E8">
              <w:rPr>
                <w:rFonts w:ascii="Arial" w:hAnsi="Arial" w:cs="Arial"/>
                <w:color w:val="000000"/>
                <w:sz w:val="20"/>
              </w:rPr>
              <w:t>som ministeriet er forpligtet til at bruge i de</w:t>
            </w:r>
            <w:r>
              <w:rPr>
                <w:rFonts w:ascii="Arial" w:hAnsi="Arial" w:cs="Arial"/>
                <w:color w:val="000000"/>
                <w:sz w:val="20"/>
              </w:rPr>
              <w:t>t</w:t>
            </w:r>
            <w:r w:rsidRPr="002968E8">
              <w:rPr>
                <w:rFonts w:ascii="Arial" w:hAnsi="Arial" w:cs="Arial"/>
                <w:color w:val="000000"/>
                <w:sz w:val="20"/>
              </w:rPr>
              <w:t xml:space="preserve"> pågældende indkøb.</w:t>
            </w:r>
          </w:p>
        </w:tc>
        <w:tc>
          <w:tcPr>
            <w:tcW w:w="1250" w:type="pct"/>
          </w:tcPr>
          <w:p w14:paraId="691C0CBD" w14:textId="2532C37F" w:rsidR="008F7006" w:rsidRPr="00925491" w:rsidRDefault="008F7006" w:rsidP="00077737">
            <w:pPr>
              <w:tabs>
                <w:tab w:val="clear" w:pos="567"/>
                <w:tab w:val="clear" w:pos="1134"/>
              </w:tabs>
              <w:spacing w:before="40" w:after="40" w:line="240" w:lineRule="exact"/>
              <w:ind w:left="113" w:right="113" w:hanging="2"/>
              <w:jc w:val="left"/>
              <w:rPr>
                <w:rFonts w:ascii="Arial" w:hAnsi="Arial" w:cs="Arial"/>
                <w:color w:val="000000"/>
                <w:sz w:val="20"/>
              </w:rPr>
            </w:pPr>
            <w:r>
              <w:rPr>
                <w:rFonts w:ascii="Arial" w:hAnsi="Arial" w:cs="Arial"/>
                <w:color w:val="000000"/>
                <w:sz w:val="20"/>
              </w:rPr>
              <w:t>Indsæt kriterier, der kan udledes af de specifikationer, som fremgår af den/de aftaler forpligtende aftale(r), der indgår i jeres emne og stikprøve.</w:t>
            </w:r>
          </w:p>
        </w:tc>
        <w:tc>
          <w:tcPr>
            <w:tcW w:w="1250" w:type="pct"/>
          </w:tcPr>
          <w:p w14:paraId="75739688" w14:textId="3A7A4947" w:rsidR="008F7006" w:rsidRPr="00925491" w:rsidRDefault="008F7006" w:rsidP="0007773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1.2.</w:t>
            </w:r>
            <w:r>
              <w:rPr>
                <w:rFonts w:ascii="Arial" w:hAnsi="Arial" w:cs="Arial"/>
                <w:color w:val="000000"/>
                <w:sz w:val="20"/>
              </w:rPr>
              <w:tab/>
            </w:r>
            <w:r w:rsidRPr="00AD3596">
              <w:rPr>
                <w:rFonts w:ascii="Arial" w:hAnsi="Arial" w:cs="Arial"/>
                <w:color w:val="000000"/>
                <w:sz w:val="20"/>
              </w:rPr>
              <w:t>Gennemgang af materiale for de udvalgte indkøb, begrundelse for eventuelle fravigelser for relevante indkøbsaftaler og gennemgang af Økonomistyrelsen</w:t>
            </w:r>
            <w:r>
              <w:rPr>
                <w:rFonts w:ascii="Arial" w:hAnsi="Arial" w:cs="Arial"/>
                <w:color w:val="000000"/>
                <w:sz w:val="20"/>
              </w:rPr>
              <w:t>s</w:t>
            </w:r>
            <w:r w:rsidRPr="00AD3596">
              <w:rPr>
                <w:rFonts w:ascii="Arial" w:hAnsi="Arial" w:cs="Arial"/>
                <w:color w:val="000000"/>
                <w:sz w:val="20"/>
              </w:rPr>
              <w:t xml:space="preserve"> og Erhvervsstyrelsens krav til</w:t>
            </w:r>
            <w:r>
              <w:rPr>
                <w:rFonts w:ascii="Arial" w:hAnsi="Arial" w:cs="Arial"/>
                <w:color w:val="000000"/>
                <w:sz w:val="20"/>
              </w:rPr>
              <w:t>,</w:t>
            </w:r>
            <w:r w:rsidRPr="00AD3596">
              <w:rPr>
                <w:rFonts w:ascii="Arial" w:hAnsi="Arial" w:cs="Arial"/>
                <w:color w:val="000000"/>
                <w:sz w:val="20"/>
              </w:rPr>
              <w:t xml:space="preserve"> hvilke indkøbskategorier hvor bestilling skal ske via det digitale indkøbssystem. Analyse af compliance ved brug af centralt revisionsbevis</w:t>
            </w:r>
            <w:r>
              <w:rPr>
                <w:rFonts w:ascii="Arial" w:hAnsi="Arial" w:cs="Arial"/>
                <w:color w:val="000000"/>
                <w:sz w:val="20"/>
              </w:rPr>
              <w:t>,</w:t>
            </w:r>
            <w:r w:rsidRPr="00AD3596">
              <w:rPr>
                <w:rFonts w:ascii="Arial" w:hAnsi="Arial" w:cs="Arial"/>
                <w:color w:val="000000"/>
                <w:sz w:val="20"/>
              </w:rPr>
              <w:t xml:space="preserve"> ev</w:t>
            </w:r>
            <w:r>
              <w:rPr>
                <w:rFonts w:ascii="Arial" w:hAnsi="Arial" w:cs="Arial"/>
                <w:color w:val="000000"/>
                <w:sz w:val="20"/>
              </w:rPr>
              <w:t>entuelt</w:t>
            </w:r>
            <w:r w:rsidRPr="00AD3596">
              <w:rPr>
                <w:rFonts w:ascii="Arial" w:hAnsi="Arial" w:cs="Arial"/>
                <w:color w:val="000000"/>
                <w:sz w:val="20"/>
              </w:rPr>
              <w:t xml:space="preserve"> i samarbejde med 9. k</w:t>
            </w:r>
            <w:r>
              <w:rPr>
                <w:rFonts w:ascii="Arial" w:hAnsi="Arial" w:cs="Arial"/>
                <w:color w:val="000000"/>
                <w:sz w:val="20"/>
              </w:rPr>
              <w:t>ontor</w:t>
            </w:r>
            <w:r w:rsidRPr="00AD3596">
              <w:rPr>
                <w:rFonts w:ascii="Arial" w:hAnsi="Arial" w:cs="Arial"/>
                <w:color w:val="000000"/>
                <w:sz w:val="20"/>
              </w:rPr>
              <w:t>.</w:t>
            </w:r>
          </w:p>
        </w:tc>
        <w:tc>
          <w:tcPr>
            <w:tcW w:w="1250" w:type="pct"/>
          </w:tcPr>
          <w:p w14:paraId="71229E85" w14:textId="77777777" w:rsidR="00EF0A0E" w:rsidRPr="00925491" w:rsidRDefault="00EF0A0E" w:rsidP="00EF0A0E">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w:t>
            </w:r>
            <w:r w:rsidR="008F7006">
              <w:rPr>
                <w:rFonts w:ascii="Arial" w:hAnsi="Arial" w:cs="Arial"/>
                <w:color w:val="000000"/>
                <w:sz w:val="20"/>
              </w:rPr>
              <w:t>.2.</w:t>
            </w:r>
            <w:r w:rsidR="008F7006">
              <w:rPr>
                <w:rFonts w:ascii="Arial" w:hAnsi="Arial" w:cs="Arial"/>
                <w:color w:val="000000"/>
                <w:sz w:val="20"/>
              </w:rPr>
              <w:tab/>
            </w:r>
            <w:r>
              <w:rPr>
                <w:rFonts w:ascii="Arial" w:hAnsi="Arial" w:cs="Arial"/>
                <w:color w:val="000000"/>
                <w:sz w:val="20"/>
              </w:rPr>
              <w:t>Relevant dokumentation kan omfatte:</w:t>
            </w:r>
          </w:p>
          <w:p w14:paraId="582841EF" w14:textId="77777777" w:rsidR="00EF0A0E" w:rsidRPr="009D63A9" w:rsidRDefault="00EF0A0E" w:rsidP="00EF0A0E">
            <w:pPr>
              <w:pStyle w:val="Listeafsnit"/>
              <w:numPr>
                <w:ilvl w:val="0"/>
                <w:numId w:val="48"/>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9D63A9">
              <w:rPr>
                <w:rFonts w:ascii="Arial" w:hAnsi="Arial" w:cs="Arial"/>
                <w:color w:val="000000"/>
                <w:sz w:val="20"/>
              </w:rPr>
              <w:t>Indkøbspolitik</w:t>
            </w:r>
          </w:p>
          <w:p w14:paraId="1B766423" w14:textId="77777777" w:rsidR="00EF0A0E" w:rsidRDefault="00EF0A0E" w:rsidP="00EF0A0E">
            <w:pPr>
              <w:pStyle w:val="Listeafsnit"/>
              <w:numPr>
                <w:ilvl w:val="0"/>
                <w:numId w:val="47"/>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08307C">
              <w:rPr>
                <w:rFonts w:ascii="Arial" w:hAnsi="Arial" w:cs="Arial"/>
                <w:color w:val="000000"/>
                <w:sz w:val="20"/>
              </w:rPr>
              <w:t>Retningslinjer for indkøb</w:t>
            </w:r>
          </w:p>
          <w:p w14:paraId="27EC654A" w14:textId="77777777" w:rsidR="00EF0A0E" w:rsidRDefault="00EF0A0E" w:rsidP="00EF0A0E">
            <w:pPr>
              <w:pStyle w:val="Listeafsnit"/>
              <w:numPr>
                <w:ilvl w:val="0"/>
                <w:numId w:val="47"/>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Regnskabsinstruks</w:t>
            </w:r>
          </w:p>
          <w:p w14:paraId="32F681CE" w14:textId="77777777" w:rsidR="00EF0A0E" w:rsidRDefault="00EF0A0E" w:rsidP="00EF0A0E">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Notater med begrundelse for valg af indkøbsaftale</w:t>
            </w:r>
          </w:p>
          <w:p w14:paraId="35DE7EF9" w14:textId="77777777" w:rsidR="00EF0A0E" w:rsidRDefault="00EF0A0E" w:rsidP="00EF0A0E">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Udtræk fra it-systemer</w:t>
            </w:r>
          </w:p>
          <w:p w14:paraId="33B9E6B5" w14:textId="77777777" w:rsidR="00EF0A0E" w:rsidRDefault="00EF0A0E" w:rsidP="00EF0A0E">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Sagsmateriale for det enkelte indkøb</w:t>
            </w:r>
          </w:p>
          <w:p w14:paraId="7DD475D5" w14:textId="77777777" w:rsidR="00EF0A0E" w:rsidRPr="00AD3596" w:rsidRDefault="00EF0A0E" w:rsidP="00EF0A0E">
            <w:pPr>
              <w:pStyle w:val="Listeafsnit"/>
              <w:numPr>
                <w:ilvl w:val="0"/>
                <w:numId w:val="23"/>
              </w:numPr>
              <w:tabs>
                <w:tab w:val="clear" w:pos="567"/>
                <w:tab w:val="clear" w:pos="1134"/>
                <w:tab w:val="left" w:pos="851"/>
              </w:tabs>
              <w:spacing w:before="40" w:after="40" w:line="240" w:lineRule="exact"/>
              <w:ind w:left="851" w:right="113" w:hanging="284"/>
              <w:contextualSpacing w:val="0"/>
              <w:jc w:val="left"/>
            </w:pPr>
            <w:r>
              <w:rPr>
                <w:rFonts w:ascii="Arial" w:hAnsi="Arial" w:cs="Arial"/>
                <w:color w:val="000000"/>
                <w:sz w:val="20"/>
              </w:rPr>
              <w:t xml:space="preserve">Statens Indkøbs hjemmeside med oversigt over de forpligtende aftaler </w:t>
            </w:r>
          </w:p>
          <w:p w14:paraId="7A9ADF0E" w14:textId="5AB9628A" w:rsidR="008F7006" w:rsidRPr="00925491" w:rsidRDefault="00EF0A0E" w:rsidP="00EF0A0E">
            <w:pPr>
              <w:pStyle w:val="Listeafsnit"/>
              <w:numPr>
                <w:ilvl w:val="0"/>
                <w:numId w:val="23"/>
              </w:numPr>
              <w:tabs>
                <w:tab w:val="clear" w:pos="567"/>
                <w:tab w:val="clear" w:pos="1134"/>
                <w:tab w:val="left" w:pos="851"/>
              </w:tabs>
              <w:spacing w:before="40" w:after="40" w:line="240" w:lineRule="exact"/>
              <w:ind w:left="851" w:right="113" w:hanging="284"/>
              <w:contextualSpacing w:val="0"/>
              <w:jc w:val="left"/>
            </w:pPr>
            <w:r w:rsidRPr="00AD3596">
              <w:rPr>
                <w:rFonts w:ascii="Arial" w:hAnsi="Arial" w:cs="Arial"/>
                <w:color w:val="000000"/>
                <w:sz w:val="20"/>
              </w:rPr>
              <w:t>Forpligtende aftaler</w:t>
            </w:r>
            <w:r>
              <w:rPr>
                <w:rFonts w:ascii="Arial" w:hAnsi="Arial" w:cs="Arial"/>
                <w:color w:val="000000"/>
                <w:sz w:val="20"/>
              </w:rPr>
              <w:t>.</w:t>
            </w:r>
          </w:p>
        </w:tc>
      </w:tr>
      <w:tr w:rsidR="008F7006" w:rsidRPr="00925491" w14:paraId="0D7035F7" w14:textId="77777777" w:rsidTr="00077737">
        <w:trPr>
          <w:cantSplit/>
        </w:trPr>
        <w:tc>
          <w:tcPr>
            <w:tcW w:w="1250" w:type="pct"/>
          </w:tcPr>
          <w:p w14:paraId="29C80626" w14:textId="4F89809F" w:rsidR="008F7006" w:rsidRPr="00925491" w:rsidRDefault="008F7006" w:rsidP="00077737">
            <w:pPr>
              <w:tabs>
                <w:tab w:val="clear" w:pos="1134"/>
              </w:tabs>
              <w:spacing w:before="40" w:after="40" w:line="240" w:lineRule="exact"/>
              <w:ind w:left="567" w:right="113" w:hanging="454"/>
              <w:jc w:val="left"/>
              <w:rPr>
                <w:rFonts w:ascii="Arial" w:hAnsi="Arial" w:cs="Arial"/>
                <w:color w:val="000000"/>
                <w:sz w:val="20"/>
              </w:rPr>
            </w:pPr>
            <w:r>
              <w:rPr>
                <w:rFonts w:ascii="Arial" w:hAnsi="Arial" w:cs="Arial"/>
                <w:color w:val="000000"/>
                <w:sz w:val="20"/>
              </w:rPr>
              <w:t>1.3.</w:t>
            </w:r>
            <w:r>
              <w:rPr>
                <w:rFonts w:ascii="Arial" w:hAnsi="Arial" w:cs="Arial"/>
                <w:color w:val="000000"/>
                <w:sz w:val="20"/>
              </w:rPr>
              <w:tab/>
              <w:t xml:space="preserve">Indkøbet </w:t>
            </w:r>
            <w:r w:rsidRPr="00F57F5A">
              <w:rPr>
                <w:rFonts w:ascii="Arial" w:hAnsi="Arial" w:cs="Arial"/>
                <w:color w:val="000000"/>
                <w:sz w:val="20"/>
              </w:rPr>
              <w:t xml:space="preserve">er foretaget i henhold til de </w:t>
            </w:r>
            <w:r>
              <w:rPr>
                <w:rFonts w:ascii="Arial" w:hAnsi="Arial" w:cs="Arial"/>
                <w:color w:val="000000"/>
                <w:sz w:val="20"/>
              </w:rPr>
              <w:t>krav til proces</w:t>
            </w:r>
            <w:r w:rsidRPr="00F57F5A">
              <w:rPr>
                <w:rFonts w:ascii="Arial" w:hAnsi="Arial" w:cs="Arial"/>
                <w:color w:val="000000"/>
                <w:sz w:val="20"/>
              </w:rPr>
              <w:t xml:space="preserve"> for gennemførelsen af købet, der fremgår af den forpligtende aftale</w:t>
            </w:r>
            <w:r>
              <w:rPr>
                <w:rFonts w:ascii="Arial" w:hAnsi="Arial" w:cs="Arial"/>
                <w:color w:val="000000"/>
                <w:sz w:val="20"/>
              </w:rPr>
              <w:t>.</w:t>
            </w:r>
          </w:p>
        </w:tc>
        <w:tc>
          <w:tcPr>
            <w:tcW w:w="1250" w:type="pct"/>
          </w:tcPr>
          <w:p w14:paraId="79A09899" w14:textId="3E1D7E1F" w:rsidR="008F7006" w:rsidRPr="00925491" w:rsidRDefault="008F7006" w:rsidP="00077737">
            <w:pPr>
              <w:tabs>
                <w:tab w:val="clear" w:pos="567"/>
                <w:tab w:val="clear" w:pos="1134"/>
                <w:tab w:val="left" w:pos="423"/>
              </w:tabs>
              <w:spacing w:before="40" w:after="40" w:line="240" w:lineRule="exact"/>
              <w:ind w:left="113" w:right="113" w:hanging="1"/>
              <w:jc w:val="left"/>
              <w:rPr>
                <w:rFonts w:ascii="Arial" w:hAnsi="Arial" w:cs="Arial"/>
                <w:color w:val="000000"/>
                <w:sz w:val="20"/>
              </w:rPr>
            </w:pPr>
            <w:r>
              <w:rPr>
                <w:rFonts w:ascii="Arial" w:hAnsi="Arial" w:cs="Arial"/>
                <w:color w:val="000000"/>
                <w:sz w:val="20"/>
              </w:rPr>
              <w:t>Indsæt kriterier, der kan udledes af de krav til proces, som fremgår af den/de aftaler forpligtende aftale(r), der indgår i jeres emne og stikprøve.</w:t>
            </w:r>
          </w:p>
        </w:tc>
        <w:tc>
          <w:tcPr>
            <w:tcW w:w="1250" w:type="pct"/>
          </w:tcPr>
          <w:p w14:paraId="2EC8D550" w14:textId="32E100DD" w:rsidR="008F7006" w:rsidRPr="00EF0A0E" w:rsidRDefault="00EF0A0E" w:rsidP="00EF0A0E">
            <w:pPr>
              <w:tabs>
                <w:tab w:val="clear" w:pos="567"/>
                <w:tab w:val="clear" w:pos="1134"/>
                <w:tab w:val="left" w:pos="714"/>
              </w:tabs>
              <w:spacing w:before="40" w:after="40" w:line="240" w:lineRule="exact"/>
              <w:ind w:left="567" w:right="113" w:hanging="454"/>
              <w:jc w:val="left"/>
              <w:rPr>
                <w:rFonts w:ascii="Arial" w:hAnsi="Arial" w:cs="Arial"/>
                <w:color w:val="000000"/>
                <w:sz w:val="20"/>
              </w:rPr>
            </w:pPr>
            <w:r w:rsidRPr="00EF0A0E">
              <w:rPr>
                <w:rFonts w:ascii="Arial" w:hAnsi="Arial" w:cs="Arial"/>
                <w:color w:val="000000"/>
                <w:sz w:val="20"/>
              </w:rPr>
              <w:t>1.3.</w:t>
            </w:r>
            <w:r w:rsidRPr="00EF0A0E">
              <w:rPr>
                <w:rFonts w:ascii="Arial" w:hAnsi="Arial" w:cs="Arial"/>
                <w:color w:val="000000"/>
                <w:sz w:val="20"/>
              </w:rPr>
              <w:tab/>
            </w:r>
            <w:r w:rsidR="008F7006" w:rsidRPr="00EF0A0E">
              <w:rPr>
                <w:rFonts w:ascii="Arial" w:hAnsi="Arial" w:cs="Arial"/>
                <w:color w:val="000000"/>
                <w:sz w:val="20"/>
              </w:rPr>
              <w:t>Gennemgang af materiale for de udvalgte indkøb, begrundelse for eventuelle fravigelser for relevante indkøbsaftaler og gennemgang af Økonomistyrelsens og Erhvervsstyrelsens krav til, hvilke indkøbskategorier hvor bestilling skal ske via det digitale indkøbssystem. Analyse af compliance ved brug af centralt revisionsbevis, eventuelt i samarbejde med 9. kontor.</w:t>
            </w:r>
            <w:r w:rsidR="008F7006" w:rsidRPr="00EF0A0E">
              <w:rPr>
                <w:rFonts w:ascii="Arial" w:hAnsi="Arial" w:cs="Arial"/>
                <w:color w:val="000000"/>
                <w:sz w:val="20"/>
              </w:rPr>
              <w:br/>
            </w:r>
          </w:p>
          <w:p w14:paraId="57E57A46" w14:textId="69AC3A72" w:rsidR="008F7006" w:rsidRPr="00925491" w:rsidRDefault="008F7006" w:rsidP="008F7006">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ab/>
              <w:t>Vær opmærksom på, at der kan være forskellige regler under de forpligtende aftaler, som kan være aftale om direkte tildeling eller der skal være et miniudbud. Jeres revision skal rettes mod de regler, der er gældende for det pågældende indkøb, og kriteriet skal vurderes ud fra dette.</w:t>
            </w:r>
          </w:p>
        </w:tc>
        <w:tc>
          <w:tcPr>
            <w:tcW w:w="1250" w:type="pct"/>
          </w:tcPr>
          <w:p w14:paraId="67827678" w14:textId="77777777" w:rsidR="00EF0A0E" w:rsidRPr="00925491" w:rsidRDefault="00EF0A0E" w:rsidP="00EF0A0E">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w:t>
            </w:r>
            <w:r w:rsidR="008F7006">
              <w:rPr>
                <w:rFonts w:ascii="Arial" w:hAnsi="Arial" w:cs="Arial"/>
                <w:color w:val="000000"/>
                <w:sz w:val="20"/>
              </w:rPr>
              <w:t>.3.</w:t>
            </w:r>
            <w:r w:rsidR="008F7006">
              <w:rPr>
                <w:rFonts w:ascii="Arial" w:hAnsi="Arial" w:cs="Arial"/>
                <w:color w:val="000000"/>
                <w:sz w:val="20"/>
              </w:rPr>
              <w:tab/>
            </w:r>
            <w:r>
              <w:rPr>
                <w:rFonts w:ascii="Arial" w:hAnsi="Arial" w:cs="Arial"/>
                <w:color w:val="000000"/>
                <w:sz w:val="20"/>
              </w:rPr>
              <w:t>Relevant dokumentation kan omfatte:</w:t>
            </w:r>
          </w:p>
          <w:p w14:paraId="1307B622" w14:textId="77777777" w:rsidR="00EF0A0E" w:rsidRPr="009D63A9" w:rsidRDefault="00EF0A0E" w:rsidP="00EF0A0E">
            <w:pPr>
              <w:pStyle w:val="Listeafsnit"/>
              <w:numPr>
                <w:ilvl w:val="0"/>
                <w:numId w:val="48"/>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9D63A9">
              <w:rPr>
                <w:rFonts w:ascii="Arial" w:hAnsi="Arial" w:cs="Arial"/>
                <w:color w:val="000000"/>
                <w:sz w:val="20"/>
              </w:rPr>
              <w:t>Indkøbspolitik</w:t>
            </w:r>
          </w:p>
          <w:p w14:paraId="29E2F658" w14:textId="77777777" w:rsidR="00EF0A0E" w:rsidRDefault="00EF0A0E" w:rsidP="00EF0A0E">
            <w:pPr>
              <w:pStyle w:val="Listeafsnit"/>
              <w:numPr>
                <w:ilvl w:val="0"/>
                <w:numId w:val="47"/>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08307C">
              <w:rPr>
                <w:rFonts w:ascii="Arial" w:hAnsi="Arial" w:cs="Arial"/>
                <w:color w:val="000000"/>
                <w:sz w:val="20"/>
              </w:rPr>
              <w:t>Retningslinjer for indkøb</w:t>
            </w:r>
          </w:p>
          <w:p w14:paraId="03114618" w14:textId="77777777" w:rsidR="00EF0A0E" w:rsidRDefault="00EF0A0E" w:rsidP="00EF0A0E">
            <w:pPr>
              <w:pStyle w:val="Listeafsnit"/>
              <w:numPr>
                <w:ilvl w:val="0"/>
                <w:numId w:val="47"/>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Regnskabsinstruks</w:t>
            </w:r>
          </w:p>
          <w:p w14:paraId="48BABC11" w14:textId="77777777" w:rsidR="00EF0A0E" w:rsidRDefault="00EF0A0E" w:rsidP="00EF0A0E">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Notater med begrundelse for valg af indkøbsaftale</w:t>
            </w:r>
          </w:p>
          <w:p w14:paraId="3ECDBE9B" w14:textId="77777777" w:rsidR="00EF0A0E" w:rsidRDefault="00EF0A0E" w:rsidP="00EF0A0E">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Udtræk fra it-systemer</w:t>
            </w:r>
          </w:p>
          <w:p w14:paraId="76161666" w14:textId="77777777" w:rsidR="00EF0A0E" w:rsidRPr="00FA4ADA" w:rsidRDefault="00EF0A0E" w:rsidP="00EF0A0E">
            <w:pPr>
              <w:pStyle w:val="Listeafsnit"/>
              <w:numPr>
                <w:ilvl w:val="0"/>
                <w:numId w:val="23"/>
              </w:numPr>
              <w:tabs>
                <w:tab w:val="clear" w:pos="567"/>
                <w:tab w:val="clear" w:pos="1134"/>
                <w:tab w:val="left" w:pos="851"/>
              </w:tabs>
              <w:spacing w:before="40" w:after="40" w:line="240" w:lineRule="exact"/>
              <w:ind w:left="851" w:right="113" w:hanging="284"/>
              <w:contextualSpacing w:val="0"/>
              <w:jc w:val="left"/>
            </w:pPr>
            <w:r w:rsidRPr="00FA4ADA">
              <w:rPr>
                <w:rFonts w:ascii="Arial" w:hAnsi="Arial" w:cs="Arial"/>
                <w:color w:val="000000"/>
                <w:sz w:val="20"/>
              </w:rPr>
              <w:t>Sagsmateriale for det enkelte indkøb</w:t>
            </w:r>
          </w:p>
          <w:p w14:paraId="48663BF1" w14:textId="77777777" w:rsidR="00EF0A0E" w:rsidRPr="00C51D9B" w:rsidRDefault="00EF0A0E" w:rsidP="00EF0A0E">
            <w:pPr>
              <w:pStyle w:val="Listeafsnit"/>
              <w:numPr>
                <w:ilvl w:val="0"/>
                <w:numId w:val="23"/>
              </w:numPr>
              <w:tabs>
                <w:tab w:val="clear" w:pos="567"/>
                <w:tab w:val="clear" w:pos="1134"/>
                <w:tab w:val="left" w:pos="851"/>
              </w:tabs>
              <w:spacing w:before="40" w:after="40" w:line="240" w:lineRule="exact"/>
              <w:ind w:left="851" w:right="113" w:hanging="284"/>
              <w:contextualSpacing w:val="0"/>
              <w:jc w:val="left"/>
            </w:pPr>
            <w:r w:rsidRPr="00FA4ADA">
              <w:rPr>
                <w:rFonts w:ascii="Arial" w:hAnsi="Arial" w:cs="Arial"/>
                <w:color w:val="000000"/>
                <w:sz w:val="20"/>
              </w:rPr>
              <w:t xml:space="preserve">Statens </w:t>
            </w:r>
            <w:r>
              <w:rPr>
                <w:rFonts w:ascii="Arial" w:hAnsi="Arial" w:cs="Arial"/>
                <w:color w:val="000000"/>
                <w:sz w:val="20"/>
              </w:rPr>
              <w:t>I</w:t>
            </w:r>
            <w:r w:rsidRPr="00FA4ADA">
              <w:rPr>
                <w:rFonts w:ascii="Arial" w:hAnsi="Arial" w:cs="Arial"/>
                <w:color w:val="000000"/>
                <w:sz w:val="20"/>
              </w:rPr>
              <w:t>ndkøbs hjemmeside med oversigt over de forpligtende aftaler</w:t>
            </w:r>
          </w:p>
          <w:p w14:paraId="1DB6EB5E" w14:textId="1516742E" w:rsidR="008F7006" w:rsidRPr="00925491" w:rsidRDefault="00EF0A0E" w:rsidP="00EF0A0E">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Forpligtende aftaler.</w:t>
            </w:r>
          </w:p>
        </w:tc>
      </w:tr>
    </w:tbl>
    <w:p w14:paraId="2EEB4522" w14:textId="12C7F555" w:rsidR="008F7006" w:rsidRDefault="008F7006" w:rsidP="0031008F">
      <w:pPr>
        <w:spacing w:line="240" w:lineRule="exact"/>
        <w:rPr>
          <w:rFonts w:ascii="Arial" w:hAnsi="Arial" w:cs="Arial"/>
          <w:b/>
          <w:sz w:val="20"/>
        </w:rPr>
      </w:pPr>
    </w:p>
    <w:p w14:paraId="1C1B7867" w14:textId="77777777" w:rsidR="008F7006" w:rsidRDefault="008F7006" w:rsidP="0031008F">
      <w:pPr>
        <w:spacing w:line="240" w:lineRule="exact"/>
        <w:rPr>
          <w:rFonts w:ascii="Arial" w:hAnsi="Arial" w:cs="Arial"/>
          <w:b/>
          <w:sz w:val="20"/>
        </w:rPr>
      </w:pPr>
    </w:p>
    <w:p w14:paraId="6E353EC5" w14:textId="427E5D84" w:rsidR="00330C64" w:rsidRDefault="00330C64" w:rsidP="0031008F">
      <w:pPr>
        <w:spacing w:line="240" w:lineRule="exact"/>
        <w:rPr>
          <w:rFonts w:ascii="Arial" w:hAnsi="Arial" w:cs="Arial"/>
          <w:b/>
          <w:sz w:val="20"/>
        </w:rPr>
      </w:pPr>
    </w:p>
    <w:tbl>
      <w:tblPr>
        <w:tblW w:w="5001" w:type="pct"/>
        <w:tblBorders>
          <w:top w:val="single" w:sz="4" w:space="0" w:color="008567"/>
          <w:left w:val="single" w:sz="4" w:space="0" w:color="008567"/>
          <w:bottom w:val="single" w:sz="4" w:space="0" w:color="008567"/>
          <w:right w:val="single" w:sz="4" w:space="0" w:color="008567"/>
          <w:insideH w:val="single" w:sz="4" w:space="0" w:color="008567"/>
          <w:insideV w:val="single" w:sz="4" w:space="0" w:color="008567"/>
        </w:tblBorders>
        <w:tblLayout w:type="fixed"/>
        <w:tblCellMar>
          <w:left w:w="0" w:type="dxa"/>
          <w:right w:w="0" w:type="dxa"/>
        </w:tblCellMar>
        <w:tblLook w:val="01E0" w:firstRow="1" w:lastRow="1" w:firstColumn="1" w:lastColumn="1" w:noHBand="0" w:noVBand="0"/>
        <w:tblDescription w:val="Delmål 2: Har [XX-ministeriet] overholdt regler om valg af leverandør i de indkøb, hvor ministeriet ikke er forpligtet af centralt koordinerede aftaler?"/>
      </w:tblPr>
      <w:tblGrid>
        <w:gridCol w:w="5668"/>
        <w:gridCol w:w="5669"/>
        <w:gridCol w:w="5669"/>
        <w:gridCol w:w="5669"/>
      </w:tblGrid>
      <w:tr w:rsidR="005D603D" w:rsidRPr="00BC32C8" w14:paraId="3B6C8313" w14:textId="77777777" w:rsidTr="00280EDD">
        <w:trPr>
          <w:cantSplit/>
          <w:tblHeader/>
        </w:trPr>
        <w:tc>
          <w:tcPr>
            <w:tcW w:w="5000" w:type="pct"/>
            <w:gridSpan w:val="4"/>
            <w:shd w:val="clear" w:color="auto" w:fill="6BB0A2"/>
          </w:tcPr>
          <w:p w14:paraId="15460CFA" w14:textId="39DF3919" w:rsidR="005D603D" w:rsidRPr="009F1563" w:rsidRDefault="005D603D" w:rsidP="004660F0">
            <w:pPr>
              <w:spacing w:before="40" w:after="40" w:line="240" w:lineRule="exact"/>
              <w:ind w:left="113" w:right="113"/>
              <w:jc w:val="left"/>
              <w:rPr>
                <w:rFonts w:ascii="Arial" w:hAnsi="Arial" w:cs="Arial"/>
                <w:b/>
                <w:color w:val="FFFFFF" w:themeColor="background1"/>
                <w:sz w:val="20"/>
              </w:rPr>
            </w:pPr>
            <w:r>
              <w:rPr>
                <w:rFonts w:ascii="Arial" w:hAnsi="Arial" w:cs="Arial"/>
                <w:b/>
                <w:color w:val="FFFFFF" w:themeColor="background1"/>
                <w:sz w:val="20"/>
              </w:rPr>
              <w:t>Delmål 2</w:t>
            </w:r>
            <w:r w:rsidRPr="009F1563">
              <w:rPr>
                <w:rFonts w:ascii="Arial" w:hAnsi="Arial" w:cs="Arial"/>
                <w:b/>
                <w:color w:val="FFFFFF" w:themeColor="background1"/>
                <w:sz w:val="20"/>
              </w:rPr>
              <w:t xml:space="preserve">: </w:t>
            </w:r>
            <w:r w:rsidR="00907716" w:rsidRPr="00907716">
              <w:rPr>
                <w:rFonts w:ascii="Arial" w:hAnsi="Arial" w:cs="Arial"/>
                <w:b/>
                <w:color w:val="FFFFFF" w:themeColor="background1"/>
                <w:sz w:val="20"/>
              </w:rPr>
              <w:t xml:space="preserve">Har </w:t>
            </w:r>
            <w:r w:rsidR="004660F0">
              <w:rPr>
                <w:rFonts w:ascii="Arial" w:hAnsi="Arial" w:cs="Arial"/>
                <w:b/>
                <w:color w:val="FFFFFF" w:themeColor="background1"/>
                <w:sz w:val="20"/>
              </w:rPr>
              <w:t>[</w:t>
            </w:r>
            <w:r w:rsidR="00907716" w:rsidRPr="00907716">
              <w:rPr>
                <w:rFonts w:ascii="Arial" w:hAnsi="Arial" w:cs="Arial"/>
                <w:b/>
                <w:color w:val="FFFFFF" w:themeColor="background1"/>
                <w:sz w:val="20"/>
              </w:rPr>
              <w:t>XX-ministeriet</w:t>
            </w:r>
            <w:r w:rsidR="004660F0">
              <w:rPr>
                <w:rFonts w:ascii="Arial" w:hAnsi="Arial" w:cs="Arial"/>
                <w:b/>
                <w:color w:val="FFFFFF" w:themeColor="background1"/>
                <w:sz w:val="20"/>
              </w:rPr>
              <w:t>]</w:t>
            </w:r>
            <w:r w:rsidR="00907716" w:rsidRPr="00907716">
              <w:rPr>
                <w:rFonts w:ascii="Arial" w:hAnsi="Arial" w:cs="Arial"/>
                <w:b/>
                <w:color w:val="FFFFFF" w:themeColor="background1"/>
                <w:sz w:val="20"/>
              </w:rPr>
              <w:t xml:space="preserve"> overholdt regler om valg af leverandør i de indkøb, hvor ministeriet ikke er forpligtet af centralt koordinerede aftaler?</w:t>
            </w:r>
          </w:p>
        </w:tc>
      </w:tr>
      <w:tr w:rsidR="005D603D" w:rsidRPr="00F94F65" w14:paraId="7DEEDC62" w14:textId="77777777" w:rsidTr="00280EDD">
        <w:trPr>
          <w:cantSplit/>
          <w:tblHeader/>
        </w:trPr>
        <w:tc>
          <w:tcPr>
            <w:tcW w:w="1250" w:type="pct"/>
            <w:shd w:val="clear" w:color="auto" w:fill="D1E2DE"/>
          </w:tcPr>
          <w:p w14:paraId="4CED48D7" w14:textId="77777777" w:rsidR="005D603D" w:rsidRPr="00F94F65" w:rsidRDefault="005D603D" w:rsidP="004660F0">
            <w:pPr>
              <w:spacing w:before="40" w:after="40" w:line="240" w:lineRule="exact"/>
              <w:ind w:left="113" w:right="113"/>
              <w:jc w:val="left"/>
              <w:rPr>
                <w:rFonts w:ascii="Arial" w:hAnsi="Arial" w:cs="Arial"/>
                <w:b/>
                <w:sz w:val="20"/>
              </w:rPr>
            </w:pPr>
            <w:r w:rsidRPr="00F94F65">
              <w:rPr>
                <w:rFonts w:ascii="Arial" w:hAnsi="Arial" w:cs="Arial"/>
                <w:b/>
                <w:sz w:val="20"/>
              </w:rPr>
              <w:t>Revisionskriterier niveau 1</w:t>
            </w:r>
          </w:p>
        </w:tc>
        <w:tc>
          <w:tcPr>
            <w:tcW w:w="1250" w:type="pct"/>
            <w:shd w:val="clear" w:color="auto" w:fill="D1E2DE"/>
          </w:tcPr>
          <w:p w14:paraId="4610513F" w14:textId="77777777" w:rsidR="005D603D" w:rsidRPr="00F94F65" w:rsidRDefault="005D603D" w:rsidP="004660F0">
            <w:pPr>
              <w:spacing w:before="40" w:after="40" w:line="240" w:lineRule="exact"/>
              <w:ind w:left="113" w:right="113"/>
              <w:jc w:val="left"/>
              <w:rPr>
                <w:rFonts w:ascii="Arial" w:hAnsi="Arial" w:cs="Arial"/>
                <w:b/>
                <w:sz w:val="20"/>
              </w:rPr>
            </w:pPr>
            <w:r w:rsidRPr="00F94F65">
              <w:rPr>
                <w:rFonts w:ascii="Arial" w:hAnsi="Arial" w:cs="Arial"/>
                <w:b/>
                <w:sz w:val="20"/>
              </w:rPr>
              <w:t>Revisionskriterier niveau 2</w:t>
            </w:r>
          </w:p>
        </w:tc>
        <w:tc>
          <w:tcPr>
            <w:tcW w:w="1250" w:type="pct"/>
            <w:shd w:val="clear" w:color="auto" w:fill="D1E2DE"/>
          </w:tcPr>
          <w:p w14:paraId="7B09C25D" w14:textId="77777777" w:rsidR="005D603D" w:rsidRPr="00F94F65" w:rsidRDefault="005D603D" w:rsidP="004660F0">
            <w:pPr>
              <w:spacing w:before="40" w:after="40" w:line="240" w:lineRule="exact"/>
              <w:ind w:left="113" w:right="113"/>
              <w:jc w:val="left"/>
              <w:rPr>
                <w:rFonts w:ascii="Arial" w:hAnsi="Arial" w:cs="Arial"/>
                <w:b/>
                <w:sz w:val="20"/>
              </w:rPr>
            </w:pPr>
            <w:r w:rsidRPr="00F94F65">
              <w:rPr>
                <w:rFonts w:ascii="Arial" w:hAnsi="Arial" w:cs="Arial"/>
                <w:b/>
                <w:sz w:val="20"/>
              </w:rPr>
              <w:t>Revisionshandlinger</w:t>
            </w:r>
            <w:r w:rsidRPr="00F94F65">
              <w:rPr>
                <w:rFonts w:ascii="Arial" w:hAnsi="Arial" w:cs="Arial"/>
                <w:b/>
                <w:sz w:val="20"/>
              </w:rPr>
              <w:br/>
            </w:r>
            <w:r w:rsidRPr="00F94F65">
              <w:rPr>
                <w:rFonts w:ascii="Arial" w:hAnsi="Arial" w:cs="Arial"/>
                <w:sz w:val="20"/>
              </w:rPr>
              <w:t>(Metode og empiri)</w:t>
            </w:r>
          </w:p>
        </w:tc>
        <w:tc>
          <w:tcPr>
            <w:tcW w:w="1250" w:type="pct"/>
            <w:shd w:val="clear" w:color="auto" w:fill="D1E2DE"/>
          </w:tcPr>
          <w:p w14:paraId="407259E1" w14:textId="77777777" w:rsidR="005D603D" w:rsidRPr="00F94F65" w:rsidRDefault="005D603D" w:rsidP="004660F0">
            <w:pPr>
              <w:spacing w:before="40" w:after="40" w:line="240" w:lineRule="exact"/>
              <w:ind w:left="113" w:right="113"/>
              <w:jc w:val="left"/>
              <w:rPr>
                <w:rFonts w:ascii="Arial" w:hAnsi="Arial" w:cs="Arial"/>
                <w:b/>
                <w:sz w:val="20"/>
              </w:rPr>
            </w:pPr>
            <w:r w:rsidRPr="00F94F65">
              <w:rPr>
                <w:rFonts w:ascii="Arial" w:hAnsi="Arial" w:cs="Arial"/>
                <w:b/>
                <w:sz w:val="20"/>
              </w:rPr>
              <w:t>Dokumentation</w:t>
            </w:r>
            <w:r w:rsidRPr="00F94F65">
              <w:rPr>
                <w:rFonts w:ascii="Arial" w:hAnsi="Arial" w:cs="Arial"/>
                <w:b/>
                <w:sz w:val="20"/>
              </w:rPr>
              <w:br/>
            </w:r>
            <w:r w:rsidRPr="00F94F65">
              <w:rPr>
                <w:rFonts w:ascii="Arial" w:hAnsi="Arial" w:cs="Arial"/>
                <w:sz w:val="20"/>
              </w:rPr>
              <w:t>(konkrete dokumenter eller</w:t>
            </w:r>
            <w:r>
              <w:rPr>
                <w:rFonts w:ascii="Arial" w:hAnsi="Arial" w:cs="Arial"/>
                <w:sz w:val="20"/>
              </w:rPr>
              <w:t xml:space="preserve"> </w:t>
            </w:r>
            <w:r w:rsidRPr="00F94F65">
              <w:rPr>
                <w:rFonts w:ascii="Arial" w:hAnsi="Arial" w:cs="Arial"/>
                <w:sz w:val="20"/>
              </w:rPr>
              <w:t>dokumenttyper)</w:t>
            </w:r>
          </w:p>
        </w:tc>
      </w:tr>
      <w:tr w:rsidR="005D603D" w:rsidRPr="00925491" w14:paraId="490801FF" w14:textId="77777777" w:rsidTr="004660F0">
        <w:trPr>
          <w:cantSplit/>
        </w:trPr>
        <w:tc>
          <w:tcPr>
            <w:tcW w:w="1250" w:type="pct"/>
          </w:tcPr>
          <w:p w14:paraId="2429FBE7" w14:textId="5A7E85AB" w:rsidR="005D603D" w:rsidRPr="00AD3596" w:rsidRDefault="002C0879" w:rsidP="00300577">
            <w:pPr>
              <w:tabs>
                <w:tab w:val="clear" w:pos="1134"/>
              </w:tabs>
              <w:spacing w:before="40" w:after="40" w:line="240" w:lineRule="exact"/>
              <w:ind w:left="567" w:right="113" w:hanging="454"/>
              <w:jc w:val="left"/>
              <w:rPr>
                <w:rFonts w:ascii="Arial" w:hAnsi="Arial" w:cs="Arial"/>
                <w:color w:val="000000"/>
                <w:sz w:val="20"/>
              </w:rPr>
            </w:pPr>
            <w:r>
              <w:rPr>
                <w:rFonts w:ascii="Arial" w:hAnsi="Arial" w:cs="Arial"/>
                <w:color w:val="000000"/>
                <w:sz w:val="20"/>
              </w:rPr>
              <w:t>2.1</w:t>
            </w:r>
            <w:r w:rsidR="005D603D">
              <w:rPr>
                <w:rFonts w:ascii="Arial" w:hAnsi="Arial" w:cs="Arial"/>
                <w:color w:val="000000"/>
                <w:sz w:val="20"/>
              </w:rPr>
              <w:t>.</w:t>
            </w:r>
            <w:r w:rsidR="00005A3A">
              <w:rPr>
                <w:rFonts w:ascii="Arial" w:hAnsi="Arial" w:cs="Arial"/>
                <w:color w:val="000000"/>
                <w:sz w:val="20"/>
              </w:rPr>
              <w:tab/>
            </w:r>
            <w:r w:rsidR="00300577">
              <w:rPr>
                <w:rFonts w:ascii="Arial" w:hAnsi="Arial" w:cs="Arial"/>
                <w:color w:val="000000"/>
                <w:sz w:val="20"/>
              </w:rPr>
              <w:t>M</w:t>
            </w:r>
            <w:r w:rsidR="005D603D" w:rsidRPr="00AD3596">
              <w:rPr>
                <w:rFonts w:ascii="Arial" w:hAnsi="Arial" w:cs="Arial"/>
                <w:color w:val="000000"/>
                <w:sz w:val="20"/>
              </w:rPr>
              <w:t xml:space="preserve">inisteriet har </w:t>
            </w:r>
            <w:r w:rsidR="001B150B" w:rsidRPr="00FA041D">
              <w:rPr>
                <w:rFonts w:ascii="Arial" w:hAnsi="Arial" w:cs="Arial"/>
                <w:color w:val="000000"/>
                <w:sz w:val="20"/>
              </w:rPr>
              <w:t xml:space="preserve">opstillet tildelingskriterier, der sikrer valg af den økonomisk mest fordelagtige leverandør </w:t>
            </w:r>
            <w:r w:rsidR="005D603D" w:rsidRPr="00AD3596">
              <w:rPr>
                <w:rFonts w:ascii="Arial" w:hAnsi="Arial" w:cs="Arial"/>
                <w:color w:val="000000"/>
                <w:sz w:val="20"/>
              </w:rPr>
              <w:t xml:space="preserve">forud for </w:t>
            </w:r>
            <w:r w:rsidR="006E6CBF">
              <w:rPr>
                <w:rFonts w:ascii="Arial" w:hAnsi="Arial" w:cs="Arial"/>
                <w:color w:val="000000"/>
                <w:sz w:val="20"/>
              </w:rPr>
              <w:t>annoncering af indkøb</w:t>
            </w:r>
            <w:r>
              <w:rPr>
                <w:rFonts w:ascii="Arial" w:hAnsi="Arial" w:cs="Arial"/>
                <w:color w:val="000000"/>
                <w:sz w:val="20"/>
              </w:rPr>
              <w:t xml:space="preserve"> (annoncering/bekendtgørelse)</w:t>
            </w:r>
            <w:r w:rsidR="00005A3A">
              <w:rPr>
                <w:rFonts w:ascii="Arial" w:hAnsi="Arial" w:cs="Arial"/>
                <w:color w:val="000000"/>
                <w:sz w:val="20"/>
              </w:rPr>
              <w:t>.</w:t>
            </w:r>
          </w:p>
        </w:tc>
        <w:tc>
          <w:tcPr>
            <w:tcW w:w="1250" w:type="pct"/>
          </w:tcPr>
          <w:p w14:paraId="79B196B8" w14:textId="53CB732F" w:rsidR="002C0879" w:rsidRDefault="002C0879" w:rsidP="00744EE7">
            <w:pPr>
              <w:tabs>
                <w:tab w:val="clear" w:pos="567"/>
                <w:tab w:val="clear" w:pos="1134"/>
              </w:tabs>
              <w:spacing w:before="40" w:after="40" w:line="240" w:lineRule="exact"/>
              <w:ind w:left="113" w:right="113" w:hanging="2"/>
              <w:jc w:val="left"/>
              <w:rPr>
                <w:rFonts w:ascii="Arial" w:hAnsi="Arial" w:cs="Arial"/>
                <w:color w:val="000000"/>
                <w:sz w:val="20"/>
              </w:rPr>
            </w:pPr>
            <w:r>
              <w:rPr>
                <w:rFonts w:ascii="Arial" w:hAnsi="Arial" w:cs="Arial"/>
                <w:color w:val="000000"/>
                <w:sz w:val="20"/>
              </w:rPr>
              <w:t xml:space="preserve">Indsæt </w:t>
            </w:r>
            <w:r w:rsidR="00EA4E13">
              <w:rPr>
                <w:rFonts w:ascii="Arial" w:hAnsi="Arial" w:cs="Arial"/>
                <w:color w:val="000000"/>
                <w:sz w:val="20"/>
              </w:rPr>
              <w:t xml:space="preserve">kriterier, der kan udledes af </w:t>
            </w:r>
            <w:r>
              <w:rPr>
                <w:rFonts w:ascii="Arial" w:hAnsi="Arial" w:cs="Arial"/>
                <w:color w:val="000000"/>
                <w:sz w:val="20"/>
              </w:rPr>
              <w:t xml:space="preserve">regler </w:t>
            </w:r>
            <w:r w:rsidR="00AD3596">
              <w:rPr>
                <w:rFonts w:ascii="Arial" w:hAnsi="Arial" w:cs="Arial"/>
                <w:color w:val="000000"/>
                <w:sz w:val="20"/>
              </w:rPr>
              <w:t xml:space="preserve">i henhold til indkøbets værdi og art, </w:t>
            </w:r>
            <w:r w:rsidR="00744EE7">
              <w:rPr>
                <w:rFonts w:ascii="Arial" w:hAnsi="Arial" w:cs="Arial"/>
                <w:color w:val="000000"/>
                <w:sz w:val="20"/>
              </w:rPr>
              <w:t>som</w:t>
            </w:r>
            <w:r>
              <w:rPr>
                <w:rFonts w:ascii="Arial" w:hAnsi="Arial" w:cs="Arial"/>
                <w:color w:val="000000"/>
                <w:sz w:val="20"/>
              </w:rPr>
              <w:t xml:space="preserve"> gælder for de indkøb</w:t>
            </w:r>
            <w:r w:rsidR="00744EE7">
              <w:rPr>
                <w:rFonts w:ascii="Arial" w:hAnsi="Arial" w:cs="Arial"/>
                <w:color w:val="000000"/>
                <w:sz w:val="20"/>
              </w:rPr>
              <w:t>,</w:t>
            </w:r>
            <w:r>
              <w:rPr>
                <w:rFonts w:ascii="Arial" w:hAnsi="Arial" w:cs="Arial"/>
                <w:color w:val="000000"/>
                <w:sz w:val="20"/>
              </w:rPr>
              <w:t xml:space="preserve"> der indgår i jeres emne og stikprøve</w:t>
            </w:r>
            <w:r w:rsidR="00AD3596">
              <w:rPr>
                <w:rFonts w:ascii="Arial" w:hAnsi="Arial" w:cs="Arial"/>
                <w:color w:val="000000"/>
                <w:sz w:val="20"/>
              </w:rPr>
              <w:t xml:space="preserve">. </w:t>
            </w:r>
            <w:r>
              <w:rPr>
                <w:rFonts w:ascii="Arial" w:hAnsi="Arial" w:cs="Arial"/>
                <w:color w:val="000000"/>
                <w:sz w:val="20"/>
              </w:rPr>
              <w:t xml:space="preserve"> </w:t>
            </w:r>
          </w:p>
        </w:tc>
        <w:tc>
          <w:tcPr>
            <w:tcW w:w="1250" w:type="pct"/>
          </w:tcPr>
          <w:p w14:paraId="009A5FCE" w14:textId="03F9EF9A" w:rsidR="002F3054" w:rsidRDefault="00DE42A5" w:rsidP="00744EE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2.1.</w:t>
            </w:r>
            <w:r w:rsidR="00744EE7">
              <w:rPr>
                <w:rFonts w:ascii="Arial" w:hAnsi="Arial" w:cs="Arial"/>
                <w:color w:val="000000"/>
                <w:sz w:val="20"/>
              </w:rPr>
              <w:tab/>
            </w:r>
            <w:r w:rsidR="002F3054" w:rsidRPr="00AD3596">
              <w:rPr>
                <w:rFonts w:ascii="Arial" w:hAnsi="Arial" w:cs="Arial"/>
                <w:color w:val="000000"/>
                <w:sz w:val="20"/>
              </w:rPr>
              <w:t>Gennemgang af</w:t>
            </w:r>
            <w:r w:rsidR="00744EE7">
              <w:rPr>
                <w:rFonts w:ascii="Arial" w:hAnsi="Arial" w:cs="Arial"/>
                <w:color w:val="000000"/>
                <w:sz w:val="20"/>
              </w:rPr>
              <w:t>,</w:t>
            </w:r>
            <w:r w:rsidR="002F3054" w:rsidRPr="00AD3596">
              <w:rPr>
                <w:rFonts w:ascii="Arial" w:hAnsi="Arial" w:cs="Arial"/>
                <w:color w:val="000000"/>
                <w:sz w:val="20"/>
              </w:rPr>
              <w:t xml:space="preserve"> hvilke regler der gælder for de udvalgte indkøb. Der er forskellige regler alt efter kontraktens værdi og varen</w:t>
            </w:r>
            <w:r w:rsidR="00744EE7">
              <w:rPr>
                <w:rFonts w:ascii="Arial" w:hAnsi="Arial" w:cs="Arial"/>
                <w:color w:val="000000"/>
                <w:sz w:val="20"/>
              </w:rPr>
              <w:t>s</w:t>
            </w:r>
            <w:r w:rsidR="002F3054" w:rsidRPr="00AD3596">
              <w:rPr>
                <w:rFonts w:ascii="Arial" w:hAnsi="Arial" w:cs="Arial"/>
                <w:color w:val="000000"/>
                <w:sz w:val="20"/>
              </w:rPr>
              <w:t xml:space="preserve"> eller tjenesteydelsens art. Se mere i udbudsloven og tilbudsloven. Gå på Konkurrence- og Forbrugerstyrelsens hjemmeside for at se gældende tærskelværdier. </w:t>
            </w:r>
            <w:r w:rsidR="00744EE7">
              <w:rPr>
                <w:rFonts w:ascii="Arial" w:hAnsi="Arial" w:cs="Arial"/>
                <w:color w:val="000000"/>
                <w:sz w:val="20"/>
              </w:rPr>
              <w:br/>
            </w:r>
          </w:p>
          <w:p w14:paraId="2CF00DD3" w14:textId="14C4F212" w:rsidR="002F3054" w:rsidRPr="00925491" w:rsidRDefault="00744EE7" w:rsidP="00744EE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ab/>
            </w:r>
            <w:r w:rsidR="002F3054" w:rsidRPr="00AD3596">
              <w:rPr>
                <w:rFonts w:ascii="Arial" w:hAnsi="Arial" w:cs="Arial"/>
                <w:color w:val="000000"/>
                <w:sz w:val="20"/>
              </w:rPr>
              <w:t>Gennemgang af</w:t>
            </w:r>
            <w:r>
              <w:rPr>
                <w:rFonts w:ascii="Arial" w:hAnsi="Arial" w:cs="Arial"/>
                <w:color w:val="000000"/>
                <w:sz w:val="20"/>
              </w:rPr>
              <w:t>,</w:t>
            </w:r>
            <w:r w:rsidR="002F3054" w:rsidRPr="00AD3596">
              <w:rPr>
                <w:rFonts w:ascii="Arial" w:hAnsi="Arial" w:cs="Arial"/>
                <w:color w:val="000000"/>
                <w:sz w:val="20"/>
              </w:rPr>
              <w:t xml:space="preserve"> om XX-ministeriet har opstillet tildelingskriterier </w:t>
            </w:r>
            <w:r w:rsidR="00DE42A5" w:rsidRPr="00152C48">
              <w:rPr>
                <w:rFonts w:ascii="Arial" w:hAnsi="Arial" w:cs="Arial"/>
                <w:color w:val="000000"/>
                <w:sz w:val="20"/>
              </w:rPr>
              <w:t>(fx pris, omkostninger eller bedste f</w:t>
            </w:r>
            <w:r w:rsidR="00DE42A5">
              <w:rPr>
                <w:rFonts w:ascii="Arial" w:hAnsi="Arial" w:cs="Arial"/>
                <w:color w:val="000000"/>
                <w:sz w:val="20"/>
              </w:rPr>
              <w:t>orhold mellem pris og kvalitet)</w:t>
            </w:r>
            <w:r w:rsidR="00DE42A5" w:rsidRPr="00152C48">
              <w:rPr>
                <w:rFonts w:ascii="Arial" w:hAnsi="Arial" w:cs="Arial"/>
                <w:color w:val="000000"/>
                <w:sz w:val="20"/>
              </w:rPr>
              <w:t xml:space="preserve"> </w:t>
            </w:r>
            <w:r w:rsidR="002F3054" w:rsidRPr="00AD3596">
              <w:rPr>
                <w:rFonts w:ascii="Arial" w:hAnsi="Arial" w:cs="Arial"/>
                <w:color w:val="000000"/>
                <w:sz w:val="20"/>
              </w:rPr>
              <w:t xml:space="preserve">forud for </w:t>
            </w:r>
            <w:r w:rsidR="00332813">
              <w:rPr>
                <w:rFonts w:ascii="Arial" w:hAnsi="Arial" w:cs="Arial"/>
                <w:color w:val="000000"/>
                <w:sz w:val="20"/>
              </w:rPr>
              <w:t>annoncering</w:t>
            </w:r>
            <w:r w:rsidR="002F3054" w:rsidRPr="00AD3596">
              <w:rPr>
                <w:rFonts w:ascii="Arial" w:hAnsi="Arial" w:cs="Arial"/>
                <w:color w:val="000000"/>
                <w:sz w:val="20"/>
              </w:rPr>
              <w:t xml:space="preserve"> om indkøb </w:t>
            </w:r>
            <w:r w:rsidR="00DE42A5">
              <w:rPr>
                <w:rFonts w:ascii="Arial" w:hAnsi="Arial" w:cs="Arial"/>
                <w:color w:val="000000"/>
                <w:sz w:val="20"/>
              </w:rPr>
              <w:t xml:space="preserve">(annoncering/bekendtgørelse). </w:t>
            </w:r>
          </w:p>
        </w:tc>
        <w:tc>
          <w:tcPr>
            <w:tcW w:w="1250" w:type="pct"/>
          </w:tcPr>
          <w:p w14:paraId="0733E151" w14:textId="1C9FD184" w:rsidR="009A6CDA" w:rsidRPr="00663019" w:rsidRDefault="009A6CDA" w:rsidP="00744EE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0B0821">
              <w:rPr>
                <w:rFonts w:ascii="Arial" w:hAnsi="Arial" w:cs="Arial"/>
                <w:color w:val="000000"/>
                <w:sz w:val="20"/>
              </w:rPr>
              <w:t>.1</w:t>
            </w:r>
            <w:r>
              <w:rPr>
                <w:rFonts w:ascii="Arial" w:hAnsi="Arial" w:cs="Arial"/>
                <w:color w:val="000000"/>
                <w:sz w:val="20"/>
              </w:rPr>
              <w:t>.</w:t>
            </w:r>
            <w:r w:rsidR="00744EE7">
              <w:rPr>
                <w:rFonts w:ascii="Arial" w:hAnsi="Arial" w:cs="Arial"/>
                <w:color w:val="000000"/>
                <w:sz w:val="20"/>
              </w:rPr>
              <w:tab/>
            </w:r>
            <w:r w:rsidRPr="00663019">
              <w:rPr>
                <w:rFonts w:ascii="Arial" w:hAnsi="Arial" w:cs="Arial"/>
                <w:color w:val="000000"/>
                <w:sz w:val="20"/>
              </w:rPr>
              <w:t xml:space="preserve">Relevant dokumentation kan omfatte: </w:t>
            </w:r>
          </w:p>
          <w:p w14:paraId="6C5781C4" w14:textId="77777777" w:rsidR="009A6CDA" w:rsidRPr="00D3622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Fællesstatslige s</w:t>
            </w:r>
            <w:r w:rsidRPr="00D3622A">
              <w:rPr>
                <w:rFonts w:ascii="Arial" w:hAnsi="Arial" w:cs="Arial"/>
                <w:color w:val="000000"/>
                <w:sz w:val="20"/>
              </w:rPr>
              <w:t>kabeloner</w:t>
            </w:r>
          </w:p>
          <w:p w14:paraId="741A35E2" w14:textId="5C162F63"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Sagsmateriale for det enkelte indkøb</w:t>
            </w:r>
          </w:p>
          <w:p w14:paraId="2C921EB5" w14:textId="1C2BC068"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D3622A">
              <w:rPr>
                <w:rFonts w:ascii="Arial" w:hAnsi="Arial" w:cs="Arial"/>
                <w:color w:val="000000"/>
                <w:sz w:val="20"/>
              </w:rPr>
              <w:t xml:space="preserve">Udbudsbekendtgørelse for den pågældende kontrakt, se fx Tenders Electronic </w:t>
            </w:r>
            <w:proofErr w:type="spellStart"/>
            <w:r w:rsidRPr="00D3622A">
              <w:rPr>
                <w:rFonts w:ascii="Arial" w:hAnsi="Arial" w:cs="Arial"/>
                <w:color w:val="000000"/>
                <w:sz w:val="20"/>
              </w:rPr>
              <w:t>Daily</w:t>
            </w:r>
            <w:proofErr w:type="spellEnd"/>
            <w:r w:rsidRPr="00D3622A">
              <w:rPr>
                <w:rFonts w:ascii="Arial" w:hAnsi="Arial" w:cs="Arial"/>
                <w:color w:val="000000"/>
                <w:sz w:val="20"/>
              </w:rPr>
              <w:t xml:space="preserve"> Portalen</w:t>
            </w:r>
          </w:p>
          <w:p w14:paraId="7CB0C61D" w14:textId="6A74A6F3"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Notat</w:t>
            </w:r>
            <w:r w:rsidR="00744EE7">
              <w:rPr>
                <w:rFonts w:ascii="Arial" w:hAnsi="Arial" w:cs="Arial"/>
                <w:color w:val="000000"/>
                <w:sz w:val="20"/>
              </w:rPr>
              <w:t>,</w:t>
            </w:r>
            <w:r>
              <w:rPr>
                <w:rFonts w:ascii="Arial" w:hAnsi="Arial" w:cs="Arial"/>
                <w:color w:val="000000"/>
                <w:sz w:val="20"/>
              </w:rPr>
              <w:t xml:space="preserve"> der begrunder</w:t>
            </w:r>
            <w:r w:rsidR="00744EE7">
              <w:rPr>
                <w:rFonts w:ascii="Arial" w:hAnsi="Arial" w:cs="Arial"/>
                <w:color w:val="000000"/>
                <w:sz w:val="20"/>
              </w:rPr>
              <w:t>,</w:t>
            </w:r>
            <w:r>
              <w:rPr>
                <w:rFonts w:ascii="Arial" w:hAnsi="Arial" w:cs="Arial"/>
                <w:color w:val="000000"/>
                <w:sz w:val="20"/>
              </w:rPr>
              <w:t xml:space="preserve"> hvorfor der er tale om udbud uden forudgående bekendtgørelse, jf. </w:t>
            </w:r>
            <w:r w:rsidR="00744EE7">
              <w:rPr>
                <w:rFonts w:ascii="Arial" w:hAnsi="Arial" w:cs="Arial"/>
                <w:color w:val="000000"/>
                <w:sz w:val="20"/>
              </w:rPr>
              <w:t>u</w:t>
            </w:r>
            <w:r>
              <w:rPr>
                <w:rFonts w:ascii="Arial" w:hAnsi="Arial" w:cs="Arial"/>
                <w:color w:val="000000"/>
                <w:sz w:val="20"/>
              </w:rPr>
              <w:t>dbudslovens §§</w:t>
            </w:r>
            <w:r w:rsidR="00744EE7">
              <w:rPr>
                <w:rFonts w:ascii="Arial" w:hAnsi="Arial" w:cs="Arial"/>
                <w:color w:val="000000"/>
                <w:sz w:val="20"/>
              </w:rPr>
              <w:t xml:space="preserve"> </w:t>
            </w:r>
            <w:r>
              <w:rPr>
                <w:rFonts w:ascii="Arial" w:hAnsi="Arial" w:cs="Arial"/>
                <w:color w:val="000000"/>
                <w:sz w:val="20"/>
              </w:rPr>
              <w:t>80-83.</w:t>
            </w:r>
          </w:p>
          <w:p w14:paraId="24AD47DD" w14:textId="77777777"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Regnskabsanalysen</w:t>
            </w:r>
          </w:p>
          <w:p w14:paraId="26AAB08B" w14:textId="56ED012B"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1658A6">
              <w:rPr>
                <w:rFonts w:ascii="Arial" w:hAnsi="Arial" w:cs="Arial"/>
                <w:color w:val="000000"/>
                <w:sz w:val="20"/>
              </w:rPr>
              <w:t>Udbudsstrategi/indkøbspolitik</w:t>
            </w:r>
          </w:p>
          <w:p w14:paraId="7D43945E" w14:textId="77777777"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Tilbudsloven</w:t>
            </w:r>
          </w:p>
          <w:p w14:paraId="249FCC1E" w14:textId="77777777"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Udbudsloven</w:t>
            </w:r>
          </w:p>
          <w:p w14:paraId="21665904" w14:textId="77777777"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Materiale på Konkurrence- og Forbrugerstyrelsens hjemmeside, herunder fx tærskelværdier</w:t>
            </w:r>
          </w:p>
          <w:p w14:paraId="104F3098" w14:textId="53BD6B7D" w:rsidR="005D603D" w:rsidRPr="00925491"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Notater</w:t>
            </w:r>
            <w:r w:rsidR="00744EE7">
              <w:rPr>
                <w:rFonts w:ascii="Arial" w:hAnsi="Arial" w:cs="Arial"/>
                <w:color w:val="000000"/>
                <w:sz w:val="20"/>
              </w:rPr>
              <w:t>,</w:t>
            </w:r>
            <w:r>
              <w:rPr>
                <w:rFonts w:ascii="Arial" w:hAnsi="Arial" w:cs="Arial"/>
                <w:color w:val="000000"/>
                <w:sz w:val="20"/>
              </w:rPr>
              <w:t xml:space="preserve"> der vurderer grænseoverskridende interesse</w:t>
            </w:r>
            <w:r w:rsidR="00744EE7">
              <w:rPr>
                <w:rFonts w:ascii="Arial" w:hAnsi="Arial" w:cs="Arial"/>
                <w:color w:val="000000"/>
                <w:sz w:val="20"/>
              </w:rPr>
              <w:t>.</w:t>
            </w:r>
          </w:p>
        </w:tc>
      </w:tr>
      <w:tr w:rsidR="002C0879" w:rsidRPr="00925491" w14:paraId="4C111A77" w14:textId="77777777" w:rsidTr="00005A3A">
        <w:trPr>
          <w:cantSplit/>
        </w:trPr>
        <w:tc>
          <w:tcPr>
            <w:tcW w:w="1250" w:type="pct"/>
          </w:tcPr>
          <w:p w14:paraId="4AB5FE01" w14:textId="5F45FB1F" w:rsidR="002C0879" w:rsidRPr="00925491" w:rsidRDefault="002C0879" w:rsidP="00300577">
            <w:pPr>
              <w:tabs>
                <w:tab w:val="clear" w:pos="1134"/>
              </w:tabs>
              <w:spacing w:before="40" w:after="40" w:line="240" w:lineRule="exact"/>
              <w:ind w:left="567" w:right="113" w:hanging="454"/>
              <w:jc w:val="left"/>
              <w:rPr>
                <w:rFonts w:ascii="Arial" w:hAnsi="Arial" w:cs="Arial"/>
                <w:color w:val="000000"/>
                <w:sz w:val="20"/>
              </w:rPr>
            </w:pPr>
            <w:r>
              <w:rPr>
                <w:rFonts w:ascii="Arial" w:hAnsi="Arial" w:cs="Arial"/>
                <w:color w:val="000000"/>
                <w:sz w:val="20"/>
              </w:rPr>
              <w:t>2.2.</w:t>
            </w:r>
            <w:r w:rsidR="00005A3A">
              <w:rPr>
                <w:rFonts w:ascii="Arial" w:hAnsi="Arial" w:cs="Arial"/>
                <w:color w:val="000000"/>
                <w:sz w:val="20"/>
              </w:rPr>
              <w:tab/>
            </w:r>
            <w:r w:rsidR="00300577">
              <w:rPr>
                <w:rFonts w:ascii="Arial" w:hAnsi="Arial" w:cs="Arial"/>
                <w:color w:val="000000"/>
                <w:sz w:val="20"/>
              </w:rPr>
              <w:t>M</w:t>
            </w:r>
            <w:r w:rsidRPr="00C51D9B">
              <w:rPr>
                <w:rFonts w:ascii="Arial" w:hAnsi="Arial" w:cs="Arial"/>
                <w:color w:val="000000"/>
                <w:sz w:val="20"/>
              </w:rPr>
              <w:t xml:space="preserve">inisteriet har </w:t>
            </w:r>
            <w:r>
              <w:rPr>
                <w:rFonts w:ascii="Arial" w:hAnsi="Arial" w:cs="Arial"/>
                <w:color w:val="000000"/>
                <w:sz w:val="20"/>
              </w:rPr>
              <w:t xml:space="preserve">efterlevet den proces for </w:t>
            </w:r>
            <w:r w:rsidR="006E6CBF">
              <w:rPr>
                <w:rFonts w:ascii="Arial" w:hAnsi="Arial" w:cs="Arial"/>
                <w:color w:val="000000"/>
                <w:sz w:val="20"/>
              </w:rPr>
              <w:t>annoncering</w:t>
            </w:r>
            <w:r w:rsidRPr="00C51D9B">
              <w:rPr>
                <w:rFonts w:ascii="Arial" w:hAnsi="Arial" w:cs="Arial"/>
                <w:color w:val="000000"/>
                <w:sz w:val="20"/>
              </w:rPr>
              <w:t xml:space="preserve"> om indkøb</w:t>
            </w:r>
            <w:r>
              <w:rPr>
                <w:rFonts w:ascii="Arial" w:hAnsi="Arial" w:cs="Arial"/>
                <w:color w:val="000000"/>
                <w:sz w:val="20"/>
              </w:rPr>
              <w:t xml:space="preserve"> (annoncering/bekendtgørelse),</w:t>
            </w:r>
            <w:r w:rsidRPr="00C51D9B">
              <w:rPr>
                <w:rFonts w:ascii="Arial" w:hAnsi="Arial" w:cs="Arial"/>
                <w:color w:val="000000"/>
                <w:sz w:val="20"/>
              </w:rPr>
              <w:t xml:space="preserve"> </w:t>
            </w:r>
            <w:r>
              <w:rPr>
                <w:rFonts w:ascii="Arial" w:hAnsi="Arial" w:cs="Arial"/>
                <w:color w:val="000000"/>
                <w:sz w:val="20"/>
              </w:rPr>
              <w:t xml:space="preserve">der følger af reglerne i henhold til </w:t>
            </w:r>
            <w:r w:rsidRPr="00C51D9B">
              <w:rPr>
                <w:rFonts w:ascii="Arial" w:hAnsi="Arial" w:cs="Arial"/>
                <w:color w:val="000000"/>
                <w:sz w:val="20"/>
              </w:rPr>
              <w:t>indkøbets værdi og art.</w:t>
            </w:r>
          </w:p>
        </w:tc>
        <w:tc>
          <w:tcPr>
            <w:tcW w:w="1250" w:type="pct"/>
          </w:tcPr>
          <w:p w14:paraId="42DE48D3" w14:textId="1AB743F4" w:rsidR="002C0879" w:rsidRPr="00925491" w:rsidRDefault="00AD3596" w:rsidP="00744EE7">
            <w:pPr>
              <w:tabs>
                <w:tab w:val="clear" w:pos="567"/>
                <w:tab w:val="clear" w:pos="1134"/>
              </w:tabs>
              <w:spacing w:before="40" w:after="40" w:line="240" w:lineRule="exact"/>
              <w:ind w:left="113" w:right="113" w:hanging="2"/>
              <w:jc w:val="left"/>
              <w:rPr>
                <w:rFonts w:ascii="Arial" w:hAnsi="Arial" w:cs="Arial"/>
                <w:color w:val="000000"/>
                <w:sz w:val="20"/>
              </w:rPr>
            </w:pPr>
            <w:r>
              <w:rPr>
                <w:rFonts w:ascii="Arial" w:hAnsi="Arial" w:cs="Arial"/>
                <w:color w:val="000000"/>
                <w:sz w:val="20"/>
              </w:rPr>
              <w:t xml:space="preserve">Indsæt </w:t>
            </w:r>
            <w:r w:rsidR="00EA4E13">
              <w:rPr>
                <w:rFonts w:ascii="Arial" w:hAnsi="Arial" w:cs="Arial"/>
                <w:color w:val="000000"/>
                <w:sz w:val="20"/>
              </w:rPr>
              <w:t xml:space="preserve">kriterier, der kan udledes af </w:t>
            </w:r>
            <w:r>
              <w:rPr>
                <w:rFonts w:ascii="Arial" w:hAnsi="Arial" w:cs="Arial"/>
                <w:color w:val="000000"/>
                <w:sz w:val="20"/>
              </w:rPr>
              <w:t xml:space="preserve">regler i henhold til indkøbets værdi og art, </w:t>
            </w:r>
            <w:r w:rsidR="00744EE7">
              <w:rPr>
                <w:rFonts w:ascii="Arial" w:hAnsi="Arial" w:cs="Arial"/>
                <w:color w:val="000000"/>
                <w:sz w:val="20"/>
              </w:rPr>
              <w:t>som</w:t>
            </w:r>
            <w:r>
              <w:rPr>
                <w:rFonts w:ascii="Arial" w:hAnsi="Arial" w:cs="Arial"/>
                <w:color w:val="000000"/>
                <w:sz w:val="20"/>
              </w:rPr>
              <w:t xml:space="preserve"> gælder for de indkøb</w:t>
            </w:r>
            <w:r w:rsidR="00744EE7">
              <w:rPr>
                <w:rFonts w:ascii="Arial" w:hAnsi="Arial" w:cs="Arial"/>
                <w:color w:val="000000"/>
                <w:sz w:val="20"/>
              </w:rPr>
              <w:t>,</w:t>
            </w:r>
            <w:r>
              <w:rPr>
                <w:rFonts w:ascii="Arial" w:hAnsi="Arial" w:cs="Arial"/>
                <w:color w:val="000000"/>
                <w:sz w:val="20"/>
              </w:rPr>
              <w:t xml:space="preserve"> der indgår i jeres emne og stikprøve.  </w:t>
            </w:r>
          </w:p>
        </w:tc>
        <w:tc>
          <w:tcPr>
            <w:tcW w:w="1250" w:type="pct"/>
          </w:tcPr>
          <w:p w14:paraId="205033AC" w14:textId="0EB1BFB3" w:rsidR="00DE42A5" w:rsidRPr="00AD3596" w:rsidRDefault="00DE42A5" w:rsidP="00744EE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2.2.</w:t>
            </w:r>
            <w:r w:rsidR="00744EE7">
              <w:rPr>
                <w:rFonts w:ascii="Arial" w:hAnsi="Arial" w:cs="Arial"/>
                <w:color w:val="000000"/>
                <w:sz w:val="20"/>
              </w:rPr>
              <w:tab/>
            </w:r>
            <w:r w:rsidR="002F3054" w:rsidRPr="00AD3596">
              <w:rPr>
                <w:rFonts w:ascii="Arial" w:hAnsi="Arial" w:cs="Arial"/>
                <w:color w:val="000000"/>
                <w:sz w:val="20"/>
              </w:rPr>
              <w:t>Gennemgang af</w:t>
            </w:r>
            <w:r w:rsidR="00744EE7">
              <w:rPr>
                <w:rFonts w:ascii="Arial" w:hAnsi="Arial" w:cs="Arial"/>
                <w:color w:val="000000"/>
                <w:sz w:val="20"/>
              </w:rPr>
              <w:t>,</w:t>
            </w:r>
            <w:r w:rsidR="002F3054" w:rsidRPr="00AD3596">
              <w:rPr>
                <w:rFonts w:ascii="Arial" w:hAnsi="Arial" w:cs="Arial"/>
                <w:color w:val="000000"/>
                <w:sz w:val="20"/>
              </w:rPr>
              <w:t xml:space="preserve"> hvilke regler der gælder for de udvalgte indkøb. Der er forskellige regler alt efter kontraktens værdi og varen</w:t>
            </w:r>
            <w:r w:rsidR="00744EE7">
              <w:rPr>
                <w:rFonts w:ascii="Arial" w:hAnsi="Arial" w:cs="Arial"/>
                <w:color w:val="000000"/>
                <w:sz w:val="20"/>
              </w:rPr>
              <w:t>s</w:t>
            </w:r>
            <w:r w:rsidR="002F3054" w:rsidRPr="00AD3596">
              <w:rPr>
                <w:rFonts w:ascii="Arial" w:hAnsi="Arial" w:cs="Arial"/>
                <w:color w:val="000000"/>
                <w:sz w:val="20"/>
              </w:rPr>
              <w:t xml:space="preserve"> eller tjenesteydelsens art. Se mere i udbudsloven og tilbudsloven. Gå på Konkurrence- og Forbrugerstyrelsens hjemmeside for at se gældende tærskelværdier. </w:t>
            </w:r>
            <w:r w:rsidR="00744EE7">
              <w:rPr>
                <w:rFonts w:ascii="Arial" w:hAnsi="Arial" w:cs="Arial"/>
                <w:color w:val="000000"/>
                <w:sz w:val="20"/>
              </w:rPr>
              <w:br/>
            </w:r>
          </w:p>
          <w:p w14:paraId="3FDB1D35" w14:textId="191FA087" w:rsidR="00DE42A5" w:rsidRPr="00721BAA" w:rsidRDefault="00744EE7" w:rsidP="00744EE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ab/>
            </w:r>
            <w:r w:rsidR="00DE42A5" w:rsidRPr="00721BAA">
              <w:rPr>
                <w:rFonts w:ascii="Arial" w:hAnsi="Arial" w:cs="Arial"/>
                <w:color w:val="000000"/>
                <w:sz w:val="20"/>
              </w:rPr>
              <w:t>Vær opmærksom på at vurdere tærskelværdien efter</w:t>
            </w:r>
            <w:r>
              <w:rPr>
                <w:rFonts w:ascii="Arial" w:hAnsi="Arial" w:cs="Arial"/>
                <w:color w:val="000000"/>
                <w:sz w:val="20"/>
              </w:rPr>
              <w:t>,</w:t>
            </w:r>
            <w:r w:rsidR="00DE42A5" w:rsidRPr="00721BAA">
              <w:rPr>
                <w:rFonts w:ascii="Arial" w:hAnsi="Arial" w:cs="Arial"/>
                <w:color w:val="000000"/>
                <w:sz w:val="20"/>
              </w:rPr>
              <w:t xml:space="preserve"> hvornår kontrakten om indkøbet er indgået.</w:t>
            </w:r>
            <w:r>
              <w:rPr>
                <w:rFonts w:ascii="Arial" w:hAnsi="Arial" w:cs="Arial"/>
                <w:color w:val="000000"/>
                <w:sz w:val="20"/>
              </w:rPr>
              <w:br/>
            </w:r>
          </w:p>
          <w:p w14:paraId="649CA609" w14:textId="0BAC74CB" w:rsidR="002C0879" w:rsidRPr="00925491" w:rsidRDefault="00744EE7" w:rsidP="00744EE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ab/>
            </w:r>
            <w:r w:rsidR="002F3054" w:rsidRPr="00AD3596">
              <w:rPr>
                <w:rFonts w:ascii="Arial" w:hAnsi="Arial" w:cs="Arial"/>
                <w:color w:val="000000"/>
                <w:sz w:val="20"/>
              </w:rPr>
              <w:t>Gennemgang af dokumenter for de udvalgte indkøb, der afspejler</w:t>
            </w:r>
            <w:r>
              <w:rPr>
                <w:rFonts w:ascii="Arial" w:hAnsi="Arial" w:cs="Arial"/>
                <w:color w:val="000000"/>
                <w:sz w:val="20"/>
              </w:rPr>
              <w:t>,</w:t>
            </w:r>
            <w:r w:rsidR="002F3054" w:rsidRPr="00AD3596">
              <w:rPr>
                <w:rFonts w:ascii="Arial" w:hAnsi="Arial" w:cs="Arial"/>
                <w:color w:val="000000"/>
                <w:sz w:val="20"/>
              </w:rPr>
              <w:t xml:space="preserve"> at købet, hvor relevant, har været i udbud</w:t>
            </w:r>
            <w:r>
              <w:rPr>
                <w:rFonts w:ascii="Arial" w:hAnsi="Arial" w:cs="Arial"/>
                <w:color w:val="000000"/>
                <w:sz w:val="20"/>
              </w:rPr>
              <w:t>,</w:t>
            </w:r>
            <w:r w:rsidR="002F3054" w:rsidRPr="00AD3596">
              <w:rPr>
                <w:rFonts w:ascii="Arial" w:hAnsi="Arial" w:cs="Arial"/>
                <w:color w:val="000000"/>
                <w:sz w:val="20"/>
              </w:rPr>
              <w:t xml:space="preserve"> eller at købet er foretaget på markedsmæssige vilkår (afhænger af indkøbets værdi og art). Gennemgang af</w:t>
            </w:r>
            <w:r>
              <w:rPr>
                <w:rFonts w:ascii="Arial" w:hAnsi="Arial" w:cs="Arial"/>
                <w:color w:val="000000"/>
                <w:sz w:val="20"/>
              </w:rPr>
              <w:t>,</w:t>
            </w:r>
            <w:r w:rsidR="002F3054" w:rsidRPr="00AD3596">
              <w:rPr>
                <w:rFonts w:ascii="Arial" w:hAnsi="Arial" w:cs="Arial"/>
                <w:color w:val="000000"/>
                <w:sz w:val="20"/>
              </w:rPr>
              <w:t xml:space="preserve"> om indkøbet har været annonceret på de for indkøbet relevante portaler (fx udbud.dk og Tenders Electronic </w:t>
            </w:r>
            <w:proofErr w:type="spellStart"/>
            <w:r w:rsidR="002F3054" w:rsidRPr="00AD3596">
              <w:rPr>
                <w:rFonts w:ascii="Arial" w:hAnsi="Arial" w:cs="Arial"/>
                <w:color w:val="000000"/>
                <w:sz w:val="20"/>
              </w:rPr>
              <w:t>Daily</w:t>
            </w:r>
            <w:proofErr w:type="spellEnd"/>
            <w:r w:rsidR="002F3054" w:rsidRPr="00AD3596">
              <w:rPr>
                <w:rFonts w:ascii="Arial" w:hAnsi="Arial" w:cs="Arial"/>
                <w:color w:val="000000"/>
                <w:sz w:val="20"/>
              </w:rPr>
              <w:t xml:space="preserve"> Portalen (TED)) – vær igen opmærksom på forskellige regler alt efter indkøbets værdi og art. </w:t>
            </w:r>
          </w:p>
        </w:tc>
        <w:tc>
          <w:tcPr>
            <w:tcW w:w="1250" w:type="pct"/>
          </w:tcPr>
          <w:p w14:paraId="689A89DF" w14:textId="0665C16B" w:rsidR="002C0879" w:rsidRPr="00663019" w:rsidRDefault="002C0879" w:rsidP="00744EE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0B0821">
              <w:rPr>
                <w:rFonts w:ascii="Arial" w:hAnsi="Arial" w:cs="Arial"/>
                <w:color w:val="000000"/>
                <w:sz w:val="20"/>
              </w:rPr>
              <w:t>.2</w:t>
            </w:r>
            <w:r>
              <w:rPr>
                <w:rFonts w:ascii="Arial" w:hAnsi="Arial" w:cs="Arial"/>
                <w:color w:val="000000"/>
                <w:sz w:val="20"/>
              </w:rPr>
              <w:t>.</w:t>
            </w:r>
            <w:r w:rsidR="00744EE7">
              <w:rPr>
                <w:rFonts w:ascii="Arial" w:hAnsi="Arial" w:cs="Arial"/>
                <w:color w:val="000000"/>
                <w:sz w:val="20"/>
              </w:rPr>
              <w:tab/>
            </w:r>
            <w:r w:rsidRPr="00663019">
              <w:rPr>
                <w:rFonts w:ascii="Arial" w:hAnsi="Arial" w:cs="Arial"/>
                <w:color w:val="000000"/>
                <w:sz w:val="20"/>
              </w:rPr>
              <w:t xml:space="preserve">Relevant dokumentation kan omfatte: </w:t>
            </w:r>
          </w:p>
          <w:p w14:paraId="0BA831B7" w14:textId="77777777" w:rsidR="002C0879" w:rsidRPr="00D3622A" w:rsidRDefault="002C0879"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Fællesstatslige s</w:t>
            </w:r>
            <w:r w:rsidRPr="00D3622A">
              <w:rPr>
                <w:rFonts w:ascii="Arial" w:hAnsi="Arial" w:cs="Arial"/>
                <w:color w:val="000000"/>
                <w:sz w:val="20"/>
              </w:rPr>
              <w:t>kabeloner</w:t>
            </w:r>
          </w:p>
          <w:p w14:paraId="4E87FD11" w14:textId="5C3899D2" w:rsidR="002C0879" w:rsidRDefault="002C0879"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Sagsmateriale for det enkelte indkøb</w:t>
            </w:r>
          </w:p>
          <w:p w14:paraId="520448DF" w14:textId="6BB9DCC7" w:rsidR="002C0879" w:rsidRDefault="002C0879"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D3622A">
              <w:rPr>
                <w:rFonts w:ascii="Arial" w:hAnsi="Arial" w:cs="Arial"/>
                <w:color w:val="000000"/>
                <w:sz w:val="20"/>
              </w:rPr>
              <w:t xml:space="preserve">Udbudsbekendtgørelse for den pågældende kontrakt, se fx Tenders Electronic </w:t>
            </w:r>
            <w:proofErr w:type="spellStart"/>
            <w:r w:rsidRPr="00D3622A">
              <w:rPr>
                <w:rFonts w:ascii="Arial" w:hAnsi="Arial" w:cs="Arial"/>
                <w:color w:val="000000"/>
                <w:sz w:val="20"/>
              </w:rPr>
              <w:t>Daily</w:t>
            </w:r>
            <w:proofErr w:type="spellEnd"/>
            <w:r w:rsidRPr="00D3622A">
              <w:rPr>
                <w:rFonts w:ascii="Arial" w:hAnsi="Arial" w:cs="Arial"/>
                <w:color w:val="000000"/>
                <w:sz w:val="20"/>
              </w:rPr>
              <w:t xml:space="preserve"> Portalen</w:t>
            </w:r>
          </w:p>
          <w:p w14:paraId="096C68BC" w14:textId="5DF9ABDD" w:rsidR="002C0879" w:rsidRDefault="002C0879"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Notat</w:t>
            </w:r>
            <w:r w:rsidR="00744EE7">
              <w:rPr>
                <w:rFonts w:ascii="Arial" w:hAnsi="Arial" w:cs="Arial"/>
                <w:color w:val="000000"/>
                <w:sz w:val="20"/>
              </w:rPr>
              <w:t>,</w:t>
            </w:r>
            <w:r>
              <w:rPr>
                <w:rFonts w:ascii="Arial" w:hAnsi="Arial" w:cs="Arial"/>
                <w:color w:val="000000"/>
                <w:sz w:val="20"/>
              </w:rPr>
              <w:t xml:space="preserve"> der begrunder</w:t>
            </w:r>
            <w:r w:rsidR="00744EE7">
              <w:rPr>
                <w:rFonts w:ascii="Arial" w:hAnsi="Arial" w:cs="Arial"/>
                <w:color w:val="000000"/>
                <w:sz w:val="20"/>
              </w:rPr>
              <w:t>,</w:t>
            </w:r>
            <w:r>
              <w:rPr>
                <w:rFonts w:ascii="Arial" w:hAnsi="Arial" w:cs="Arial"/>
                <w:color w:val="000000"/>
                <w:sz w:val="20"/>
              </w:rPr>
              <w:t xml:space="preserve"> hvorfor der er tale om udbud uden forudgående bekendtgørelse, jf. </w:t>
            </w:r>
            <w:r w:rsidR="00744EE7">
              <w:rPr>
                <w:rFonts w:ascii="Arial" w:hAnsi="Arial" w:cs="Arial"/>
                <w:color w:val="000000"/>
                <w:sz w:val="20"/>
              </w:rPr>
              <w:t>u</w:t>
            </w:r>
            <w:r>
              <w:rPr>
                <w:rFonts w:ascii="Arial" w:hAnsi="Arial" w:cs="Arial"/>
                <w:color w:val="000000"/>
                <w:sz w:val="20"/>
              </w:rPr>
              <w:t>dbudslovens §§</w:t>
            </w:r>
            <w:r w:rsidR="00744EE7">
              <w:rPr>
                <w:rFonts w:ascii="Arial" w:hAnsi="Arial" w:cs="Arial"/>
                <w:color w:val="000000"/>
                <w:sz w:val="20"/>
              </w:rPr>
              <w:t xml:space="preserve"> </w:t>
            </w:r>
            <w:r>
              <w:rPr>
                <w:rFonts w:ascii="Arial" w:hAnsi="Arial" w:cs="Arial"/>
                <w:color w:val="000000"/>
                <w:sz w:val="20"/>
              </w:rPr>
              <w:t>80-83.</w:t>
            </w:r>
          </w:p>
          <w:p w14:paraId="1EFA9FFB" w14:textId="77777777" w:rsidR="002C0879" w:rsidRDefault="002C0879"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Regnskabsanalysen</w:t>
            </w:r>
          </w:p>
          <w:p w14:paraId="0FD8360E" w14:textId="7A9A0CCB" w:rsidR="002C0879" w:rsidRDefault="002C0879"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1658A6">
              <w:rPr>
                <w:rFonts w:ascii="Arial" w:hAnsi="Arial" w:cs="Arial"/>
                <w:color w:val="000000"/>
                <w:sz w:val="20"/>
              </w:rPr>
              <w:t>Udbudsstrategi/indkøbspolitik</w:t>
            </w:r>
          </w:p>
          <w:p w14:paraId="749E70B4" w14:textId="77777777" w:rsidR="002C0879" w:rsidRDefault="002C0879"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Tilbudsloven</w:t>
            </w:r>
          </w:p>
          <w:p w14:paraId="7D569D60" w14:textId="77777777" w:rsidR="002C0879" w:rsidRDefault="002C0879"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Udbudsloven</w:t>
            </w:r>
          </w:p>
          <w:p w14:paraId="7EE072F8" w14:textId="77777777" w:rsidR="002C0879" w:rsidRDefault="002C0879"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Materiale på Konkurrence- og Forbrugerstyrelsens hjemmeside, herunder fx tærskelværdier</w:t>
            </w:r>
          </w:p>
          <w:p w14:paraId="03A7811E" w14:textId="0415709F" w:rsidR="002C0879" w:rsidRPr="00925491" w:rsidRDefault="002C0879"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pPr>
            <w:r>
              <w:rPr>
                <w:rFonts w:ascii="Arial" w:hAnsi="Arial" w:cs="Arial"/>
                <w:color w:val="000000"/>
                <w:sz w:val="20"/>
              </w:rPr>
              <w:t>Notater</w:t>
            </w:r>
            <w:r w:rsidR="00744EE7">
              <w:rPr>
                <w:rFonts w:ascii="Arial" w:hAnsi="Arial" w:cs="Arial"/>
                <w:color w:val="000000"/>
                <w:sz w:val="20"/>
              </w:rPr>
              <w:t>,</w:t>
            </w:r>
            <w:r>
              <w:rPr>
                <w:rFonts w:ascii="Arial" w:hAnsi="Arial" w:cs="Arial"/>
                <w:color w:val="000000"/>
                <w:sz w:val="20"/>
              </w:rPr>
              <w:t xml:space="preserve"> der vurderer grænseoverskridende interesse</w:t>
            </w:r>
            <w:r w:rsidR="00744EE7">
              <w:rPr>
                <w:rFonts w:ascii="Arial" w:hAnsi="Arial" w:cs="Arial"/>
                <w:color w:val="000000"/>
                <w:sz w:val="20"/>
              </w:rPr>
              <w:t>.</w:t>
            </w:r>
          </w:p>
        </w:tc>
      </w:tr>
      <w:tr w:rsidR="005D603D" w:rsidRPr="00925491" w14:paraId="66B405FA" w14:textId="77777777" w:rsidTr="00005A3A">
        <w:trPr>
          <w:cantSplit/>
        </w:trPr>
        <w:tc>
          <w:tcPr>
            <w:tcW w:w="1250" w:type="pct"/>
          </w:tcPr>
          <w:p w14:paraId="642D1C61" w14:textId="60069088" w:rsidR="005D603D" w:rsidRPr="00925491" w:rsidRDefault="00DE1AD5" w:rsidP="00300577">
            <w:pPr>
              <w:tabs>
                <w:tab w:val="clear" w:pos="1134"/>
              </w:tabs>
              <w:spacing w:before="40" w:after="40" w:line="240" w:lineRule="exact"/>
              <w:ind w:left="567" w:right="113" w:hanging="454"/>
              <w:jc w:val="left"/>
              <w:rPr>
                <w:rFonts w:ascii="Arial" w:hAnsi="Arial" w:cs="Arial"/>
                <w:color w:val="000000"/>
                <w:sz w:val="20"/>
              </w:rPr>
            </w:pPr>
            <w:r>
              <w:rPr>
                <w:rFonts w:ascii="Arial" w:hAnsi="Arial" w:cs="Arial"/>
                <w:color w:val="000000"/>
                <w:sz w:val="20"/>
              </w:rPr>
              <w:lastRenderedPageBreak/>
              <w:t>2.3</w:t>
            </w:r>
            <w:r w:rsidR="005D603D">
              <w:rPr>
                <w:rFonts w:ascii="Arial" w:hAnsi="Arial" w:cs="Arial"/>
                <w:color w:val="000000"/>
                <w:sz w:val="20"/>
              </w:rPr>
              <w:t>.</w:t>
            </w:r>
            <w:r w:rsidR="00005A3A">
              <w:rPr>
                <w:rFonts w:ascii="Arial" w:hAnsi="Arial" w:cs="Arial"/>
                <w:color w:val="000000"/>
                <w:sz w:val="20"/>
              </w:rPr>
              <w:tab/>
            </w:r>
            <w:r w:rsidR="00300577">
              <w:rPr>
                <w:rFonts w:ascii="Arial" w:hAnsi="Arial" w:cs="Arial"/>
                <w:color w:val="000000"/>
                <w:sz w:val="20"/>
              </w:rPr>
              <w:t>M</w:t>
            </w:r>
            <w:r w:rsidR="005D603D" w:rsidRPr="00AD3596">
              <w:rPr>
                <w:rFonts w:ascii="Arial" w:hAnsi="Arial" w:cs="Arial"/>
                <w:color w:val="000000"/>
                <w:sz w:val="20"/>
              </w:rPr>
              <w:t xml:space="preserve">inisteriet har tildelt kontrakt i overensstemmelse med de kriterier, der var opstillet forud for </w:t>
            </w:r>
            <w:r w:rsidR="006E6CBF">
              <w:rPr>
                <w:rFonts w:ascii="Arial" w:hAnsi="Arial" w:cs="Arial"/>
                <w:color w:val="000000"/>
                <w:sz w:val="20"/>
              </w:rPr>
              <w:t>annoncering</w:t>
            </w:r>
            <w:r w:rsidR="005D603D" w:rsidRPr="00AD3596">
              <w:rPr>
                <w:rFonts w:ascii="Arial" w:hAnsi="Arial" w:cs="Arial"/>
                <w:color w:val="000000"/>
                <w:sz w:val="20"/>
              </w:rPr>
              <w:t xml:space="preserve"> </w:t>
            </w:r>
            <w:r>
              <w:rPr>
                <w:rFonts w:ascii="Arial" w:hAnsi="Arial" w:cs="Arial"/>
                <w:color w:val="000000"/>
                <w:sz w:val="20"/>
              </w:rPr>
              <w:t xml:space="preserve">(annoncering/bekendtgørelse) </w:t>
            </w:r>
            <w:r w:rsidR="005D603D" w:rsidRPr="00AD3596">
              <w:rPr>
                <w:rFonts w:ascii="Arial" w:hAnsi="Arial" w:cs="Arial"/>
                <w:color w:val="000000"/>
                <w:sz w:val="20"/>
              </w:rPr>
              <w:t>af de</w:t>
            </w:r>
            <w:r w:rsidR="006565B8">
              <w:rPr>
                <w:rFonts w:ascii="Arial" w:hAnsi="Arial" w:cs="Arial"/>
                <w:color w:val="000000"/>
                <w:sz w:val="20"/>
              </w:rPr>
              <w:t>t</w:t>
            </w:r>
            <w:r w:rsidR="005D603D" w:rsidRPr="00AD3596">
              <w:rPr>
                <w:rFonts w:ascii="Arial" w:hAnsi="Arial" w:cs="Arial"/>
                <w:color w:val="000000"/>
                <w:sz w:val="20"/>
              </w:rPr>
              <w:t xml:space="preserve"> pågældende </w:t>
            </w:r>
            <w:r w:rsidR="006565B8">
              <w:rPr>
                <w:rFonts w:ascii="Arial" w:hAnsi="Arial" w:cs="Arial"/>
                <w:color w:val="000000"/>
                <w:sz w:val="20"/>
              </w:rPr>
              <w:t>indkøb</w:t>
            </w:r>
            <w:r w:rsidR="005D603D" w:rsidRPr="00AD3596">
              <w:rPr>
                <w:rFonts w:ascii="Arial" w:hAnsi="Arial" w:cs="Arial"/>
                <w:color w:val="000000"/>
                <w:sz w:val="20"/>
              </w:rPr>
              <w:t>.</w:t>
            </w:r>
          </w:p>
        </w:tc>
        <w:tc>
          <w:tcPr>
            <w:tcW w:w="1250" w:type="pct"/>
          </w:tcPr>
          <w:p w14:paraId="31A6A602" w14:textId="2C21A217" w:rsidR="005D603D" w:rsidRPr="00925491" w:rsidRDefault="00DE1AD5" w:rsidP="00744EE7">
            <w:pPr>
              <w:tabs>
                <w:tab w:val="clear" w:pos="567"/>
                <w:tab w:val="clear" w:pos="1134"/>
                <w:tab w:val="left" w:pos="423"/>
              </w:tabs>
              <w:spacing w:before="40" w:after="40" w:line="240" w:lineRule="exact"/>
              <w:ind w:left="113" w:right="113" w:hanging="1"/>
              <w:jc w:val="left"/>
              <w:rPr>
                <w:rFonts w:ascii="Arial" w:hAnsi="Arial" w:cs="Arial"/>
                <w:color w:val="000000"/>
                <w:sz w:val="20"/>
              </w:rPr>
            </w:pPr>
            <w:r>
              <w:rPr>
                <w:rFonts w:ascii="Arial" w:hAnsi="Arial" w:cs="Arial"/>
                <w:color w:val="000000"/>
                <w:sz w:val="20"/>
              </w:rPr>
              <w:t>Indsæt de kriterier</w:t>
            </w:r>
            <w:r w:rsidR="00744EE7">
              <w:rPr>
                <w:rFonts w:ascii="Arial" w:hAnsi="Arial" w:cs="Arial"/>
                <w:color w:val="000000"/>
                <w:sz w:val="20"/>
              </w:rPr>
              <w:t>,</w:t>
            </w:r>
            <w:r>
              <w:rPr>
                <w:rFonts w:ascii="Arial" w:hAnsi="Arial" w:cs="Arial"/>
                <w:color w:val="000000"/>
                <w:sz w:val="20"/>
              </w:rPr>
              <w:t xml:space="preserve"> der var opstillet </w:t>
            </w:r>
            <w:r w:rsidRPr="00C51D9B">
              <w:rPr>
                <w:rFonts w:ascii="Arial" w:hAnsi="Arial" w:cs="Arial"/>
                <w:color w:val="000000"/>
                <w:sz w:val="20"/>
              </w:rPr>
              <w:t xml:space="preserve">forud for </w:t>
            </w:r>
            <w:r w:rsidR="00332813">
              <w:rPr>
                <w:rFonts w:ascii="Arial" w:hAnsi="Arial" w:cs="Arial"/>
                <w:color w:val="000000"/>
                <w:sz w:val="20"/>
              </w:rPr>
              <w:t>annoncering</w:t>
            </w:r>
            <w:r w:rsidRPr="00C51D9B">
              <w:rPr>
                <w:rFonts w:ascii="Arial" w:hAnsi="Arial" w:cs="Arial"/>
                <w:color w:val="000000"/>
                <w:sz w:val="20"/>
              </w:rPr>
              <w:t xml:space="preserve"> om indkøb</w:t>
            </w:r>
            <w:r>
              <w:rPr>
                <w:rFonts w:ascii="Arial" w:hAnsi="Arial" w:cs="Arial"/>
                <w:color w:val="000000"/>
                <w:sz w:val="20"/>
              </w:rPr>
              <w:t xml:space="preserve"> (annoncering/bekendtgørelse).</w:t>
            </w:r>
          </w:p>
        </w:tc>
        <w:tc>
          <w:tcPr>
            <w:tcW w:w="1250" w:type="pct"/>
          </w:tcPr>
          <w:p w14:paraId="5B2372FB" w14:textId="3F2F40C5" w:rsidR="00DE42A5" w:rsidRPr="00C51D9B" w:rsidRDefault="00DE42A5" w:rsidP="00744EE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2.3.</w:t>
            </w:r>
            <w:r w:rsidR="00744EE7">
              <w:rPr>
                <w:rFonts w:ascii="Arial" w:hAnsi="Arial" w:cs="Arial"/>
                <w:color w:val="000000"/>
                <w:sz w:val="20"/>
              </w:rPr>
              <w:tab/>
            </w:r>
            <w:r w:rsidRPr="00C51D9B">
              <w:rPr>
                <w:rFonts w:ascii="Arial" w:hAnsi="Arial" w:cs="Arial"/>
                <w:color w:val="000000"/>
                <w:sz w:val="20"/>
              </w:rPr>
              <w:t>Gennemgang af</w:t>
            </w:r>
            <w:r w:rsidR="00744EE7">
              <w:rPr>
                <w:rFonts w:ascii="Arial" w:hAnsi="Arial" w:cs="Arial"/>
                <w:color w:val="000000"/>
                <w:sz w:val="20"/>
              </w:rPr>
              <w:t>,</w:t>
            </w:r>
            <w:r w:rsidRPr="00C51D9B">
              <w:rPr>
                <w:rFonts w:ascii="Arial" w:hAnsi="Arial" w:cs="Arial"/>
                <w:color w:val="000000"/>
                <w:sz w:val="20"/>
              </w:rPr>
              <w:t xml:space="preserve"> hvilke regler der gælder for de udvalgte indkøb. Der er forskellige regler alt efter kontraktens værdi og varen</w:t>
            </w:r>
            <w:r w:rsidR="00744EE7">
              <w:rPr>
                <w:rFonts w:ascii="Arial" w:hAnsi="Arial" w:cs="Arial"/>
                <w:color w:val="000000"/>
                <w:sz w:val="20"/>
              </w:rPr>
              <w:t>s</w:t>
            </w:r>
            <w:r w:rsidRPr="00C51D9B">
              <w:rPr>
                <w:rFonts w:ascii="Arial" w:hAnsi="Arial" w:cs="Arial"/>
                <w:color w:val="000000"/>
                <w:sz w:val="20"/>
              </w:rPr>
              <w:t xml:space="preserve"> eller tjenesteydelsens art. Se mere i udbudsloven og tilbudsloven. Gå på Konkurrence- og Forbrugerstyrelsens hjemmeside for at se gældende tærskelværdier. </w:t>
            </w:r>
          </w:p>
          <w:p w14:paraId="6A9294CF" w14:textId="257B1AE1" w:rsidR="00DE42A5" w:rsidRDefault="00744EE7" w:rsidP="00744EE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ab/>
            </w:r>
            <w:r w:rsidR="00DE42A5" w:rsidRPr="00C51D9B">
              <w:rPr>
                <w:rFonts w:ascii="Arial" w:hAnsi="Arial" w:cs="Arial"/>
                <w:color w:val="000000"/>
                <w:sz w:val="20"/>
              </w:rPr>
              <w:t>Gennemgang af</w:t>
            </w:r>
            <w:r>
              <w:rPr>
                <w:rFonts w:ascii="Arial" w:hAnsi="Arial" w:cs="Arial"/>
                <w:color w:val="000000"/>
                <w:sz w:val="20"/>
              </w:rPr>
              <w:t>,</w:t>
            </w:r>
            <w:r w:rsidR="00DE42A5" w:rsidRPr="00C51D9B">
              <w:rPr>
                <w:rFonts w:ascii="Arial" w:hAnsi="Arial" w:cs="Arial"/>
                <w:color w:val="000000"/>
                <w:sz w:val="20"/>
              </w:rPr>
              <w:t xml:space="preserve"> om XX-ministeriet har opstillet tildelingskriterier </w:t>
            </w:r>
            <w:r w:rsidR="00DE42A5" w:rsidRPr="00152C48">
              <w:rPr>
                <w:rFonts w:ascii="Arial" w:hAnsi="Arial" w:cs="Arial"/>
                <w:color w:val="000000"/>
                <w:sz w:val="20"/>
              </w:rPr>
              <w:t>(fx pris, omkostninger eller bedste f</w:t>
            </w:r>
            <w:r w:rsidR="00DE42A5">
              <w:rPr>
                <w:rFonts w:ascii="Arial" w:hAnsi="Arial" w:cs="Arial"/>
                <w:color w:val="000000"/>
                <w:sz w:val="20"/>
              </w:rPr>
              <w:t>orhold mellem pris og kvalitet)</w:t>
            </w:r>
            <w:r w:rsidR="00DE42A5" w:rsidRPr="00152C48">
              <w:rPr>
                <w:rFonts w:ascii="Arial" w:hAnsi="Arial" w:cs="Arial"/>
                <w:color w:val="000000"/>
                <w:sz w:val="20"/>
              </w:rPr>
              <w:t xml:space="preserve"> </w:t>
            </w:r>
            <w:r w:rsidR="00DE42A5" w:rsidRPr="00C51D9B">
              <w:rPr>
                <w:rFonts w:ascii="Arial" w:hAnsi="Arial" w:cs="Arial"/>
                <w:color w:val="000000"/>
                <w:sz w:val="20"/>
              </w:rPr>
              <w:t xml:space="preserve">forud for </w:t>
            </w:r>
            <w:r w:rsidR="00332813">
              <w:rPr>
                <w:rFonts w:ascii="Arial" w:hAnsi="Arial" w:cs="Arial"/>
                <w:color w:val="000000"/>
                <w:sz w:val="20"/>
              </w:rPr>
              <w:t>annoncering</w:t>
            </w:r>
            <w:r w:rsidR="00DE42A5" w:rsidRPr="00C51D9B">
              <w:rPr>
                <w:rFonts w:ascii="Arial" w:hAnsi="Arial" w:cs="Arial"/>
                <w:color w:val="000000"/>
                <w:sz w:val="20"/>
              </w:rPr>
              <w:t xml:space="preserve"> om indkøb </w:t>
            </w:r>
            <w:r w:rsidR="00DE42A5">
              <w:rPr>
                <w:rFonts w:ascii="Arial" w:hAnsi="Arial" w:cs="Arial"/>
                <w:color w:val="000000"/>
                <w:sz w:val="20"/>
              </w:rPr>
              <w:t xml:space="preserve">(annoncering/bekendtgørelse). </w:t>
            </w:r>
            <w:r w:rsidR="00DE42A5" w:rsidRPr="00C51D9B">
              <w:rPr>
                <w:rFonts w:ascii="Arial" w:hAnsi="Arial" w:cs="Arial"/>
                <w:color w:val="000000"/>
                <w:sz w:val="20"/>
              </w:rPr>
              <w:t>Gennemgang af</w:t>
            </w:r>
            <w:r>
              <w:rPr>
                <w:rFonts w:ascii="Arial" w:hAnsi="Arial" w:cs="Arial"/>
                <w:color w:val="000000"/>
                <w:sz w:val="20"/>
              </w:rPr>
              <w:t>,</w:t>
            </w:r>
            <w:r w:rsidR="00DE42A5" w:rsidRPr="00C51D9B">
              <w:rPr>
                <w:rFonts w:ascii="Arial" w:hAnsi="Arial" w:cs="Arial"/>
                <w:color w:val="000000"/>
                <w:sz w:val="20"/>
              </w:rPr>
              <w:t xml:space="preserve"> om disse kriterier for tildeling er anvendt ved indgåelse af kontrakten</w:t>
            </w:r>
          </w:p>
          <w:p w14:paraId="3CE9850A" w14:textId="73244CCC" w:rsidR="00DE42A5" w:rsidRPr="00925491" w:rsidRDefault="00744EE7" w:rsidP="00744EE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ab/>
            </w:r>
            <w:r w:rsidR="00DE42A5" w:rsidRPr="00C51D9B">
              <w:rPr>
                <w:rFonts w:ascii="Arial" w:hAnsi="Arial" w:cs="Arial"/>
                <w:color w:val="000000"/>
                <w:sz w:val="20"/>
              </w:rPr>
              <w:t>Gennemgang af</w:t>
            </w:r>
            <w:r>
              <w:rPr>
                <w:rFonts w:ascii="Arial" w:hAnsi="Arial" w:cs="Arial"/>
                <w:color w:val="000000"/>
                <w:sz w:val="20"/>
              </w:rPr>
              <w:t>,</w:t>
            </w:r>
            <w:r w:rsidR="00DE42A5" w:rsidRPr="00C51D9B">
              <w:rPr>
                <w:rFonts w:ascii="Arial" w:hAnsi="Arial" w:cs="Arial"/>
                <w:color w:val="000000"/>
                <w:sz w:val="20"/>
              </w:rPr>
              <w:t xml:space="preserve"> om der er overensstemmelse mellem den leverandør, der har fået tildelt kontrakten ved udbuddet, og den leverandør, der fremgår af fakturaen for indkøbet. Derudover om der er overensstemmelse mellem indkøbet som efterspurgt i fx udbudsbekendtgørelsen og det</w:t>
            </w:r>
            <w:r>
              <w:rPr>
                <w:rFonts w:ascii="Arial" w:hAnsi="Arial" w:cs="Arial"/>
                <w:color w:val="000000"/>
                <w:sz w:val="20"/>
              </w:rPr>
              <w:t>,</w:t>
            </w:r>
            <w:r w:rsidR="00DE42A5" w:rsidRPr="00C51D9B">
              <w:rPr>
                <w:rFonts w:ascii="Arial" w:hAnsi="Arial" w:cs="Arial"/>
                <w:color w:val="000000"/>
                <w:sz w:val="20"/>
              </w:rPr>
              <w:t xml:space="preserve"> fakturaen vedrører.</w:t>
            </w:r>
          </w:p>
        </w:tc>
        <w:tc>
          <w:tcPr>
            <w:tcW w:w="1250" w:type="pct"/>
          </w:tcPr>
          <w:p w14:paraId="43747BE4" w14:textId="3B9A8D40" w:rsidR="009A6CDA" w:rsidRPr="00663019" w:rsidRDefault="000B0821" w:rsidP="00744EE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2.3</w:t>
            </w:r>
            <w:r w:rsidR="009A6CDA">
              <w:rPr>
                <w:rFonts w:ascii="Arial" w:hAnsi="Arial" w:cs="Arial"/>
                <w:color w:val="000000"/>
                <w:sz w:val="20"/>
              </w:rPr>
              <w:t>.</w:t>
            </w:r>
            <w:r w:rsidR="00744EE7">
              <w:rPr>
                <w:rFonts w:ascii="Arial" w:hAnsi="Arial" w:cs="Arial"/>
                <w:color w:val="000000"/>
                <w:sz w:val="20"/>
              </w:rPr>
              <w:tab/>
            </w:r>
            <w:r w:rsidR="009A6CDA" w:rsidRPr="00663019">
              <w:rPr>
                <w:rFonts w:ascii="Arial" w:hAnsi="Arial" w:cs="Arial"/>
                <w:color w:val="000000"/>
                <w:sz w:val="20"/>
              </w:rPr>
              <w:t xml:space="preserve">Relevant dokumentation kan omfatte: </w:t>
            </w:r>
          </w:p>
          <w:p w14:paraId="66C1A37B" w14:textId="77777777" w:rsidR="009A6CDA" w:rsidRPr="00D3622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Fællesstatslige s</w:t>
            </w:r>
            <w:r w:rsidRPr="00D3622A">
              <w:rPr>
                <w:rFonts w:ascii="Arial" w:hAnsi="Arial" w:cs="Arial"/>
                <w:color w:val="000000"/>
                <w:sz w:val="20"/>
              </w:rPr>
              <w:t>kabeloner</w:t>
            </w:r>
          </w:p>
          <w:p w14:paraId="2DA994BB" w14:textId="4B50D6E4"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Sagsmateriale for det enkelte indkøb</w:t>
            </w:r>
          </w:p>
          <w:p w14:paraId="5DBB84C0" w14:textId="64E2C5D3"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D3622A">
              <w:rPr>
                <w:rFonts w:ascii="Arial" w:hAnsi="Arial" w:cs="Arial"/>
                <w:color w:val="000000"/>
                <w:sz w:val="20"/>
              </w:rPr>
              <w:t xml:space="preserve">Udbudsbekendtgørelse for den pågældende kontrakt, se fx Tenders Electronic </w:t>
            </w:r>
            <w:proofErr w:type="spellStart"/>
            <w:r w:rsidRPr="00D3622A">
              <w:rPr>
                <w:rFonts w:ascii="Arial" w:hAnsi="Arial" w:cs="Arial"/>
                <w:color w:val="000000"/>
                <w:sz w:val="20"/>
              </w:rPr>
              <w:t>Daily</w:t>
            </w:r>
            <w:proofErr w:type="spellEnd"/>
            <w:r w:rsidRPr="00D3622A">
              <w:rPr>
                <w:rFonts w:ascii="Arial" w:hAnsi="Arial" w:cs="Arial"/>
                <w:color w:val="000000"/>
                <w:sz w:val="20"/>
              </w:rPr>
              <w:t xml:space="preserve"> Portalen</w:t>
            </w:r>
          </w:p>
          <w:p w14:paraId="7DE0AA24" w14:textId="5203EAA1"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Notat</w:t>
            </w:r>
            <w:r w:rsidR="00744EE7">
              <w:rPr>
                <w:rFonts w:ascii="Arial" w:hAnsi="Arial" w:cs="Arial"/>
                <w:color w:val="000000"/>
                <w:sz w:val="20"/>
              </w:rPr>
              <w:t>,</w:t>
            </w:r>
            <w:r>
              <w:rPr>
                <w:rFonts w:ascii="Arial" w:hAnsi="Arial" w:cs="Arial"/>
                <w:color w:val="000000"/>
                <w:sz w:val="20"/>
              </w:rPr>
              <w:t xml:space="preserve"> der begrunder</w:t>
            </w:r>
            <w:r w:rsidR="00744EE7">
              <w:rPr>
                <w:rFonts w:ascii="Arial" w:hAnsi="Arial" w:cs="Arial"/>
                <w:color w:val="000000"/>
                <w:sz w:val="20"/>
              </w:rPr>
              <w:t>,</w:t>
            </w:r>
            <w:r>
              <w:rPr>
                <w:rFonts w:ascii="Arial" w:hAnsi="Arial" w:cs="Arial"/>
                <w:color w:val="000000"/>
                <w:sz w:val="20"/>
              </w:rPr>
              <w:t xml:space="preserve"> hvorfor der er tale om udbud uden forudgående bekendtgørelse, jf. </w:t>
            </w:r>
            <w:r w:rsidR="00744EE7">
              <w:rPr>
                <w:rFonts w:ascii="Arial" w:hAnsi="Arial" w:cs="Arial"/>
                <w:color w:val="000000"/>
                <w:sz w:val="20"/>
              </w:rPr>
              <w:t>u</w:t>
            </w:r>
            <w:r>
              <w:rPr>
                <w:rFonts w:ascii="Arial" w:hAnsi="Arial" w:cs="Arial"/>
                <w:color w:val="000000"/>
                <w:sz w:val="20"/>
              </w:rPr>
              <w:t>dbudslovens §§</w:t>
            </w:r>
            <w:r w:rsidR="00744EE7">
              <w:rPr>
                <w:rFonts w:ascii="Arial" w:hAnsi="Arial" w:cs="Arial"/>
                <w:color w:val="000000"/>
                <w:sz w:val="20"/>
              </w:rPr>
              <w:t xml:space="preserve"> </w:t>
            </w:r>
            <w:r>
              <w:rPr>
                <w:rFonts w:ascii="Arial" w:hAnsi="Arial" w:cs="Arial"/>
                <w:color w:val="000000"/>
                <w:sz w:val="20"/>
              </w:rPr>
              <w:t>80-83</w:t>
            </w:r>
          </w:p>
          <w:p w14:paraId="2EEC129A" w14:textId="77777777"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Regnskabsanalysen</w:t>
            </w:r>
          </w:p>
          <w:p w14:paraId="31926A99" w14:textId="24BC6193"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sidRPr="001658A6">
              <w:rPr>
                <w:rFonts w:ascii="Arial" w:hAnsi="Arial" w:cs="Arial"/>
                <w:color w:val="000000"/>
                <w:sz w:val="20"/>
              </w:rPr>
              <w:t>Udbudsstrategi/indkøbspolitik</w:t>
            </w:r>
          </w:p>
          <w:p w14:paraId="59104274" w14:textId="77777777"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Tilbudsloven</w:t>
            </w:r>
          </w:p>
          <w:p w14:paraId="5FD231EF" w14:textId="77777777"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Udbudsloven</w:t>
            </w:r>
          </w:p>
          <w:p w14:paraId="1DD276D7" w14:textId="77777777" w:rsidR="009A6CDA"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Materiale på Konkurrence- og Forbrugerstyrelsens hjemmeside, herunder fx tærskelværdier</w:t>
            </w:r>
          </w:p>
          <w:p w14:paraId="14FA7054" w14:textId="27284E76" w:rsidR="005D603D" w:rsidRPr="00925491" w:rsidRDefault="009A6CDA" w:rsidP="00744EE7">
            <w:pPr>
              <w:pStyle w:val="Listeafsnit"/>
              <w:numPr>
                <w:ilvl w:val="0"/>
                <w:numId w:val="23"/>
              </w:numPr>
              <w:tabs>
                <w:tab w:val="clear" w:pos="567"/>
                <w:tab w:val="clear" w:pos="1134"/>
                <w:tab w:val="left" w:pos="851"/>
              </w:tabs>
              <w:spacing w:before="40" w:after="40" w:line="240" w:lineRule="exact"/>
              <w:ind w:left="851" w:right="113" w:hanging="284"/>
              <w:contextualSpacing w:val="0"/>
              <w:jc w:val="left"/>
              <w:rPr>
                <w:rFonts w:ascii="Arial" w:hAnsi="Arial" w:cs="Arial"/>
                <w:color w:val="000000"/>
                <w:sz w:val="20"/>
              </w:rPr>
            </w:pPr>
            <w:r>
              <w:rPr>
                <w:rFonts w:ascii="Arial" w:hAnsi="Arial" w:cs="Arial"/>
                <w:color w:val="000000"/>
                <w:sz w:val="20"/>
              </w:rPr>
              <w:t>Notater</w:t>
            </w:r>
            <w:r w:rsidR="00744EE7">
              <w:rPr>
                <w:rFonts w:ascii="Arial" w:hAnsi="Arial" w:cs="Arial"/>
                <w:color w:val="000000"/>
                <w:sz w:val="20"/>
              </w:rPr>
              <w:t>,</w:t>
            </w:r>
            <w:r>
              <w:rPr>
                <w:rFonts w:ascii="Arial" w:hAnsi="Arial" w:cs="Arial"/>
                <w:color w:val="000000"/>
                <w:sz w:val="20"/>
              </w:rPr>
              <w:t xml:space="preserve"> der vurderer grænseoverskridende interesse</w:t>
            </w:r>
            <w:r w:rsidR="00744EE7">
              <w:rPr>
                <w:rFonts w:ascii="Arial" w:hAnsi="Arial" w:cs="Arial"/>
                <w:color w:val="000000"/>
                <w:sz w:val="20"/>
              </w:rPr>
              <w:t>.</w:t>
            </w:r>
          </w:p>
        </w:tc>
      </w:tr>
    </w:tbl>
    <w:p w14:paraId="36CE5E65" w14:textId="77777777" w:rsidR="008E51C2" w:rsidRPr="00F94F65" w:rsidRDefault="008E51C2" w:rsidP="00586334">
      <w:pPr>
        <w:spacing w:line="240" w:lineRule="exact"/>
        <w:rPr>
          <w:rFonts w:ascii="Arial" w:hAnsi="Arial" w:cs="Arial"/>
          <w:sz w:val="20"/>
        </w:rPr>
      </w:pPr>
    </w:p>
    <w:sectPr w:rsidR="008E51C2" w:rsidRPr="00F94F65" w:rsidSect="00FD4E73">
      <w:headerReference w:type="even" r:id="rId10"/>
      <w:headerReference w:type="default" r:id="rId11"/>
      <w:footerReference w:type="even" r:id="rId12"/>
      <w:footerReference w:type="default" r:id="rId13"/>
      <w:headerReference w:type="first" r:id="rId14"/>
      <w:pgSz w:w="23814" w:h="16840" w:orient="landscape" w:code="9"/>
      <w:pgMar w:top="425" w:right="567" w:bottom="851" w:left="567"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1F08" w14:textId="77777777" w:rsidR="00297299" w:rsidRDefault="00297299">
      <w:r>
        <w:separator/>
      </w:r>
    </w:p>
  </w:endnote>
  <w:endnote w:type="continuationSeparator" w:id="0">
    <w:p w14:paraId="244473D7" w14:textId="77777777" w:rsidR="00297299" w:rsidRDefault="0029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14D0" w14:textId="77777777" w:rsidR="001C028E" w:rsidRDefault="001C028E" w:rsidP="0018357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E9B34A6" w14:textId="77777777" w:rsidR="001C028E" w:rsidRDefault="001C028E" w:rsidP="0018357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A609" w14:textId="2E1A6F4F" w:rsidR="001C028E" w:rsidRPr="00925491" w:rsidRDefault="001C028E" w:rsidP="00925491">
    <w:pPr>
      <w:jc w:val="right"/>
      <w:rPr>
        <w:rFonts w:ascii="Arial" w:hAnsi="Arial" w:cs="Arial"/>
        <w:sz w:val="20"/>
      </w:rPr>
    </w:pPr>
    <w:r w:rsidRPr="00925491">
      <w:rPr>
        <w:rFonts w:ascii="Arial" w:hAnsi="Arial" w:cs="Arial"/>
        <w:sz w:val="20"/>
      </w:rPr>
      <w:fldChar w:fldCharType="begin"/>
    </w:r>
    <w:r w:rsidRPr="00925491">
      <w:rPr>
        <w:rFonts w:ascii="Arial" w:hAnsi="Arial" w:cs="Arial"/>
        <w:sz w:val="20"/>
      </w:rPr>
      <w:instrText xml:space="preserve"> PAGE </w:instrText>
    </w:r>
    <w:r w:rsidRPr="00925491">
      <w:rPr>
        <w:rFonts w:ascii="Arial" w:hAnsi="Arial" w:cs="Arial"/>
        <w:sz w:val="20"/>
      </w:rPr>
      <w:fldChar w:fldCharType="separate"/>
    </w:r>
    <w:r w:rsidR="00280EDD">
      <w:rPr>
        <w:rFonts w:ascii="Arial" w:hAnsi="Arial" w:cs="Arial"/>
        <w:noProof/>
        <w:sz w:val="20"/>
      </w:rPr>
      <w:t>1</w:t>
    </w:r>
    <w:r w:rsidRPr="00925491">
      <w:rPr>
        <w:rFonts w:ascii="Arial" w:hAnsi="Arial" w:cs="Arial"/>
        <w:sz w:val="20"/>
      </w:rPr>
      <w:fldChar w:fldCharType="end"/>
    </w:r>
    <w:r>
      <w:rPr>
        <w:rFonts w:ascii="Arial" w:hAnsi="Arial" w:cs="Arial"/>
        <w:sz w:val="20"/>
      </w:rPr>
      <w:t>/</w:t>
    </w:r>
    <w:r w:rsidRPr="00925491">
      <w:rPr>
        <w:rFonts w:ascii="Arial" w:hAnsi="Arial" w:cs="Arial"/>
        <w:sz w:val="20"/>
      </w:rPr>
      <w:fldChar w:fldCharType="begin"/>
    </w:r>
    <w:r w:rsidRPr="00925491">
      <w:rPr>
        <w:rFonts w:ascii="Arial" w:hAnsi="Arial" w:cs="Arial"/>
        <w:sz w:val="20"/>
      </w:rPr>
      <w:instrText xml:space="preserve"> NUMPAGES  </w:instrText>
    </w:r>
    <w:r w:rsidRPr="00925491">
      <w:rPr>
        <w:rFonts w:ascii="Arial" w:hAnsi="Arial" w:cs="Arial"/>
        <w:sz w:val="20"/>
      </w:rPr>
      <w:fldChar w:fldCharType="separate"/>
    </w:r>
    <w:r w:rsidR="00280EDD">
      <w:rPr>
        <w:rFonts w:ascii="Arial" w:hAnsi="Arial" w:cs="Arial"/>
        <w:noProof/>
        <w:sz w:val="20"/>
      </w:rPr>
      <w:t>2</w:t>
    </w:r>
    <w:r w:rsidRPr="00925491">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ADC3" w14:textId="77777777" w:rsidR="00297299" w:rsidRDefault="00297299">
      <w:r>
        <w:separator/>
      </w:r>
    </w:p>
  </w:footnote>
  <w:footnote w:type="continuationSeparator" w:id="0">
    <w:p w14:paraId="10163126" w14:textId="77777777" w:rsidR="00297299" w:rsidRDefault="00297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7FF7" w14:textId="43896DFE" w:rsidR="001C028E" w:rsidRDefault="001C028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1618" w14:textId="0A4D8477" w:rsidR="001C028E" w:rsidRDefault="001C028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A394" w14:textId="1834FAE2" w:rsidR="001C028E" w:rsidRDefault="001C028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Overskrift1"/>
      <w:lvlText w:val="%1."/>
      <w:legacy w:legacy="1" w:legacySpace="113" w:legacyIndent="0"/>
      <w:lvlJc w:val="left"/>
    </w:lvl>
    <w:lvl w:ilvl="1">
      <w:start w:val="1"/>
      <w:numFmt w:val="upperLetter"/>
      <w:pStyle w:val="Overskrift2"/>
      <w:lvlText w:val="%2."/>
      <w:legacy w:legacy="1" w:legacySpace="113" w:legacyIndent="0"/>
      <w:lvlJc w:val="left"/>
    </w:lvl>
    <w:lvl w:ilvl="2">
      <w:start w:val="1"/>
      <w:numFmt w:val="lowerLetter"/>
      <w:pStyle w:val="Overskrift3"/>
      <w:lvlText w:val="%3."/>
      <w:legacy w:legacy="1" w:legacySpace="113" w:legacyIndent="0"/>
      <w:lvlJc w:val="left"/>
    </w:lvl>
    <w:lvl w:ilvl="3">
      <w:start w:val="1"/>
      <w:numFmt w:val="lowerLetter"/>
      <w:pStyle w:val="Overskrift4"/>
      <w:lvlText w:val="%4)"/>
      <w:legacy w:legacy="1" w:legacySpace="0" w:legacyIndent="708"/>
      <w:lvlJc w:val="left"/>
      <w:pPr>
        <w:ind w:left="708" w:hanging="708"/>
      </w:pPr>
    </w:lvl>
    <w:lvl w:ilvl="4">
      <w:start w:val="1"/>
      <w:numFmt w:val="decimal"/>
      <w:pStyle w:val="Overskrift5"/>
      <w:lvlText w:val="(%5)"/>
      <w:legacy w:legacy="1" w:legacySpace="0" w:legacyIndent="708"/>
      <w:lvlJc w:val="left"/>
      <w:pPr>
        <w:ind w:left="1416" w:hanging="708"/>
      </w:pPr>
    </w:lvl>
    <w:lvl w:ilvl="5">
      <w:start w:val="1"/>
      <w:numFmt w:val="lowerLetter"/>
      <w:pStyle w:val="Overskrift6"/>
      <w:lvlText w:val="(%6)"/>
      <w:legacy w:legacy="1" w:legacySpace="0" w:legacyIndent="708"/>
      <w:lvlJc w:val="left"/>
      <w:pPr>
        <w:ind w:left="2124" w:hanging="708"/>
      </w:pPr>
    </w:lvl>
    <w:lvl w:ilvl="6">
      <w:start w:val="1"/>
      <w:numFmt w:val="lowerRoman"/>
      <w:pStyle w:val="Overskrift7"/>
      <w:lvlText w:val="(%7)"/>
      <w:legacy w:legacy="1" w:legacySpace="0" w:legacyIndent="708"/>
      <w:lvlJc w:val="left"/>
      <w:pPr>
        <w:ind w:left="2832" w:hanging="708"/>
      </w:pPr>
    </w:lvl>
    <w:lvl w:ilvl="7">
      <w:start w:val="1"/>
      <w:numFmt w:val="lowerLetter"/>
      <w:pStyle w:val="Overskrift8"/>
      <w:lvlText w:val="(%8)"/>
      <w:legacy w:legacy="1" w:legacySpace="0" w:legacyIndent="708"/>
      <w:lvlJc w:val="left"/>
      <w:pPr>
        <w:ind w:left="3540" w:hanging="708"/>
      </w:pPr>
    </w:lvl>
    <w:lvl w:ilvl="8">
      <w:start w:val="1"/>
      <w:numFmt w:val="lowerRoman"/>
      <w:pStyle w:val="Overskrift9"/>
      <w:lvlText w:val="(%9)"/>
      <w:legacy w:legacy="1" w:legacySpace="0" w:legacyIndent="708"/>
      <w:lvlJc w:val="left"/>
      <w:pPr>
        <w:ind w:left="4248" w:hanging="708"/>
      </w:pPr>
    </w:lvl>
  </w:abstractNum>
  <w:abstractNum w:abstractNumId="1" w15:restartNumberingAfterBreak="0">
    <w:nsid w:val="03353F3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5E5C71"/>
    <w:multiLevelType w:val="multilevel"/>
    <w:tmpl w:val="5492CD9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215AF"/>
    <w:multiLevelType w:val="hybridMultilevel"/>
    <w:tmpl w:val="291C7ED4"/>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4" w15:restartNumberingAfterBreak="0">
    <w:nsid w:val="0ADA78AE"/>
    <w:multiLevelType w:val="singleLevel"/>
    <w:tmpl w:val="319EC690"/>
    <w:lvl w:ilvl="0">
      <w:start w:val="1"/>
      <w:numFmt w:val="bullet"/>
      <w:pStyle w:val="Punkttegn"/>
      <w:lvlText w:val=""/>
      <w:lvlJc w:val="left"/>
      <w:pPr>
        <w:tabs>
          <w:tab w:val="num" w:pos="360"/>
        </w:tabs>
        <w:ind w:left="360" w:hanging="360"/>
      </w:pPr>
      <w:rPr>
        <w:rFonts w:ascii="Symbol" w:hAnsi="Symbol" w:hint="default"/>
      </w:rPr>
    </w:lvl>
  </w:abstractNum>
  <w:abstractNum w:abstractNumId="5" w15:restartNumberingAfterBreak="0">
    <w:nsid w:val="0CD20127"/>
    <w:multiLevelType w:val="multilevel"/>
    <w:tmpl w:val="6F80DF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E3E75"/>
    <w:multiLevelType w:val="hybridMultilevel"/>
    <w:tmpl w:val="85D26AA8"/>
    <w:lvl w:ilvl="0" w:tplc="0406000F">
      <w:start w:val="1"/>
      <w:numFmt w:val="decimal"/>
      <w:lvlText w:val="%1."/>
      <w:lvlJc w:val="left"/>
      <w:pPr>
        <w:ind w:left="1607" w:hanging="360"/>
      </w:pPr>
    </w:lvl>
    <w:lvl w:ilvl="1" w:tplc="04060019" w:tentative="1">
      <w:start w:val="1"/>
      <w:numFmt w:val="lowerLetter"/>
      <w:lvlText w:val="%2."/>
      <w:lvlJc w:val="left"/>
      <w:pPr>
        <w:ind w:left="2327" w:hanging="360"/>
      </w:pPr>
    </w:lvl>
    <w:lvl w:ilvl="2" w:tplc="0406001B" w:tentative="1">
      <w:start w:val="1"/>
      <w:numFmt w:val="lowerRoman"/>
      <w:lvlText w:val="%3."/>
      <w:lvlJc w:val="right"/>
      <w:pPr>
        <w:ind w:left="3047" w:hanging="180"/>
      </w:pPr>
    </w:lvl>
    <w:lvl w:ilvl="3" w:tplc="0406000F" w:tentative="1">
      <w:start w:val="1"/>
      <w:numFmt w:val="decimal"/>
      <w:lvlText w:val="%4."/>
      <w:lvlJc w:val="left"/>
      <w:pPr>
        <w:ind w:left="3767" w:hanging="360"/>
      </w:pPr>
    </w:lvl>
    <w:lvl w:ilvl="4" w:tplc="04060019" w:tentative="1">
      <w:start w:val="1"/>
      <w:numFmt w:val="lowerLetter"/>
      <w:lvlText w:val="%5."/>
      <w:lvlJc w:val="left"/>
      <w:pPr>
        <w:ind w:left="4487" w:hanging="360"/>
      </w:pPr>
    </w:lvl>
    <w:lvl w:ilvl="5" w:tplc="0406001B" w:tentative="1">
      <w:start w:val="1"/>
      <w:numFmt w:val="lowerRoman"/>
      <w:lvlText w:val="%6."/>
      <w:lvlJc w:val="right"/>
      <w:pPr>
        <w:ind w:left="5207" w:hanging="180"/>
      </w:pPr>
    </w:lvl>
    <w:lvl w:ilvl="6" w:tplc="0406000F" w:tentative="1">
      <w:start w:val="1"/>
      <w:numFmt w:val="decimal"/>
      <w:lvlText w:val="%7."/>
      <w:lvlJc w:val="left"/>
      <w:pPr>
        <w:ind w:left="5927" w:hanging="360"/>
      </w:pPr>
    </w:lvl>
    <w:lvl w:ilvl="7" w:tplc="04060019" w:tentative="1">
      <w:start w:val="1"/>
      <w:numFmt w:val="lowerLetter"/>
      <w:lvlText w:val="%8."/>
      <w:lvlJc w:val="left"/>
      <w:pPr>
        <w:ind w:left="6647" w:hanging="360"/>
      </w:pPr>
    </w:lvl>
    <w:lvl w:ilvl="8" w:tplc="0406001B" w:tentative="1">
      <w:start w:val="1"/>
      <w:numFmt w:val="lowerRoman"/>
      <w:lvlText w:val="%9."/>
      <w:lvlJc w:val="right"/>
      <w:pPr>
        <w:ind w:left="7367" w:hanging="180"/>
      </w:pPr>
    </w:lvl>
  </w:abstractNum>
  <w:abstractNum w:abstractNumId="7" w15:restartNumberingAfterBreak="0">
    <w:nsid w:val="0D9F32D7"/>
    <w:multiLevelType w:val="multilevel"/>
    <w:tmpl w:val="6D62DA1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F3B7862"/>
    <w:multiLevelType w:val="multilevel"/>
    <w:tmpl w:val="148EEEEC"/>
    <w:lvl w:ilvl="0">
      <w:start w:val="1"/>
      <w:numFmt w:val="decimal"/>
      <w:lvlText w:val="%1."/>
      <w:lvlJc w:val="left"/>
      <w:pPr>
        <w:ind w:left="390" w:hanging="390"/>
      </w:pPr>
      <w:rPr>
        <w:rFonts w:hint="default"/>
      </w:rPr>
    </w:lvl>
    <w:lvl w:ilvl="1">
      <w:start w:val="1"/>
      <w:numFmt w:val="decimal"/>
      <w:lvlText w:val="%1.%2."/>
      <w:lvlJc w:val="left"/>
      <w:pPr>
        <w:ind w:left="503" w:hanging="39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9" w15:restartNumberingAfterBreak="0">
    <w:nsid w:val="16AA31C9"/>
    <w:multiLevelType w:val="hybridMultilevel"/>
    <w:tmpl w:val="5A82A69C"/>
    <w:lvl w:ilvl="0" w:tplc="0406000F">
      <w:start w:val="1"/>
      <w:numFmt w:val="decimal"/>
      <w:lvlText w:val="%1."/>
      <w:lvlJc w:val="left"/>
      <w:pPr>
        <w:ind w:left="887" w:hanging="360"/>
      </w:pPr>
    </w:lvl>
    <w:lvl w:ilvl="1" w:tplc="04060019" w:tentative="1">
      <w:start w:val="1"/>
      <w:numFmt w:val="lowerLetter"/>
      <w:lvlText w:val="%2."/>
      <w:lvlJc w:val="left"/>
      <w:pPr>
        <w:ind w:left="1607" w:hanging="360"/>
      </w:pPr>
    </w:lvl>
    <w:lvl w:ilvl="2" w:tplc="0406001B" w:tentative="1">
      <w:start w:val="1"/>
      <w:numFmt w:val="lowerRoman"/>
      <w:lvlText w:val="%3."/>
      <w:lvlJc w:val="right"/>
      <w:pPr>
        <w:ind w:left="2327" w:hanging="180"/>
      </w:pPr>
    </w:lvl>
    <w:lvl w:ilvl="3" w:tplc="0406000F" w:tentative="1">
      <w:start w:val="1"/>
      <w:numFmt w:val="decimal"/>
      <w:lvlText w:val="%4."/>
      <w:lvlJc w:val="left"/>
      <w:pPr>
        <w:ind w:left="3047" w:hanging="360"/>
      </w:pPr>
    </w:lvl>
    <w:lvl w:ilvl="4" w:tplc="04060019" w:tentative="1">
      <w:start w:val="1"/>
      <w:numFmt w:val="lowerLetter"/>
      <w:lvlText w:val="%5."/>
      <w:lvlJc w:val="left"/>
      <w:pPr>
        <w:ind w:left="3767" w:hanging="360"/>
      </w:pPr>
    </w:lvl>
    <w:lvl w:ilvl="5" w:tplc="0406001B" w:tentative="1">
      <w:start w:val="1"/>
      <w:numFmt w:val="lowerRoman"/>
      <w:lvlText w:val="%6."/>
      <w:lvlJc w:val="right"/>
      <w:pPr>
        <w:ind w:left="4487" w:hanging="180"/>
      </w:pPr>
    </w:lvl>
    <w:lvl w:ilvl="6" w:tplc="0406000F" w:tentative="1">
      <w:start w:val="1"/>
      <w:numFmt w:val="decimal"/>
      <w:lvlText w:val="%7."/>
      <w:lvlJc w:val="left"/>
      <w:pPr>
        <w:ind w:left="5207" w:hanging="360"/>
      </w:pPr>
    </w:lvl>
    <w:lvl w:ilvl="7" w:tplc="04060019" w:tentative="1">
      <w:start w:val="1"/>
      <w:numFmt w:val="lowerLetter"/>
      <w:lvlText w:val="%8."/>
      <w:lvlJc w:val="left"/>
      <w:pPr>
        <w:ind w:left="5927" w:hanging="360"/>
      </w:pPr>
    </w:lvl>
    <w:lvl w:ilvl="8" w:tplc="0406001B" w:tentative="1">
      <w:start w:val="1"/>
      <w:numFmt w:val="lowerRoman"/>
      <w:lvlText w:val="%9."/>
      <w:lvlJc w:val="right"/>
      <w:pPr>
        <w:ind w:left="6647" w:hanging="180"/>
      </w:pPr>
    </w:lvl>
  </w:abstractNum>
  <w:abstractNum w:abstractNumId="10" w15:restartNumberingAfterBreak="0">
    <w:nsid w:val="1767748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793408"/>
    <w:multiLevelType w:val="hybridMultilevel"/>
    <w:tmpl w:val="1ED66CB8"/>
    <w:lvl w:ilvl="0" w:tplc="5F0836FE">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F960321"/>
    <w:multiLevelType w:val="hybridMultilevel"/>
    <w:tmpl w:val="8428857C"/>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3" w15:restartNumberingAfterBreak="0">
    <w:nsid w:val="20B02CCA"/>
    <w:multiLevelType w:val="hybridMultilevel"/>
    <w:tmpl w:val="1B7829A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4" w15:restartNumberingAfterBreak="0">
    <w:nsid w:val="20BA2A72"/>
    <w:multiLevelType w:val="multilevel"/>
    <w:tmpl w:val="7E6ED2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235580"/>
    <w:multiLevelType w:val="multilevel"/>
    <w:tmpl w:val="99AE2168"/>
    <w:lvl w:ilvl="0">
      <w:start w:val="1"/>
      <w:numFmt w:val="decimal"/>
      <w:lvlText w:val="%1."/>
      <w:lvlJc w:val="left"/>
      <w:pPr>
        <w:ind w:left="360" w:hanging="360"/>
      </w:pPr>
      <w:rPr>
        <w:rFonts w:hint="default"/>
      </w:rPr>
    </w:lvl>
    <w:lvl w:ilvl="1">
      <w:start w:val="3"/>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6" w15:restartNumberingAfterBreak="0">
    <w:nsid w:val="229D15E7"/>
    <w:multiLevelType w:val="hybridMultilevel"/>
    <w:tmpl w:val="DA381162"/>
    <w:lvl w:ilvl="0" w:tplc="0406000F">
      <w:start w:val="1"/>
      <w:numFmt w:val="decimal"/>
      <w:lvlText w:val="%1."/>
      <w:lvlJc w:val="left"/>
      <w:pPr>
        <w:ind w:left="887" w:hanging="360"/>
      </w:pPr>
    </w:lvl>
    <w:lvl w:ilvl="1" w:tplc="04060019" w:tentative="1">
      <w:start w:val="1"/>
      <w:numFmt w:val="lowerLetter"/>
      <w:lvlText w:val="%2."/>
      <w:lvlJc w:val="left"/>
      <w:pPr>
        <w:ind w:left="1607" w:hanging="360"/>
      </w:pPr>
    </w:lvl>
    <w:lvl w:ilvl="2" w:tplc="0406001B" w:tentative="1">
      <w:start w:val="1"/>
      <w:numFmt w:val="lowerRoman"/>
      <w:lvlText w:val="%3."/>
      <w:lvlJc w:val="right"/>
      <w:pPr>
        <w:ind w:left="2327" w:hanging="180"/>
      </w:pPr>
    </w:lvl>
    <w:lvl w:ilvl="3" w:tplc="0406000F" w:tentative="1">
      <w:start w:val="1"/>
      <w:numFmt w:val="decimal"/>
      <w:lvlText w:val="%4."/>
      <w:lvlJc w:val="left"/>
      <w:pPr>
        <w:ind w:left="3047" w:hanging="360"/>
      </w:pPr>
    </w:lvl>
    <w:lvl w:ilvl="4" w:tplc="04060019" w:tentative="1">
      <w:start w:val="1"/>
      <w:numFmt w:val="lowerLetter"/>
      <w:lvlText w:val="%5."/>
      <w:lvlJc w:val="left"/>
      <w:pPr>
        <w:ind w:left="3767" w:hanging="360"/>
      </w:pPr>
    </w:lvl>
    <w:lvl w:ilvl="5" w:tplc="0406001B" w:tentative="1">
      <w:start w:val="1"/>
      <w:numFmt w:val="lowerRoman"/>
      <w:lvlText w:val="%6."/>
      <w:lvlJc w:val="right"/>
      <w:pPr>
        <w:ind w:left="4487" w:hanging="180"/>
      </w:pPr>
    </w:lvl>
    <w:lvl w:ilvl="6" w:tplc="0406000F" w:tentative="1">
      <w:start w:val="1"/>
      <w:numFmt w:val="decimal"/>
      <w:lvlText w:val="%7."/>
      <w:lvlJc w:val="left"/>
      <w:pPr>
        <w:ind w:left="5207" w:hanging="360"/>
      </w:pPr>
    </w:lvl>
    <w:lvl w:ilvl="7" w:tplc="04060019" w:tentative="1">
      <w:start w:val="1"/>
      <w:numFmt w:val="lowerLetter"/>
      <w:lvlText w:val="%8."/>
      <w:lvlJc w:val="left"/>
      <w:pPr>
        <w:ind w:left="5927" w:hanging="360"/>
      </w:pPr>
    </w:lvl>
    <w:lvl w:ilvl="8" w:tplc="0406001B" w:tentative="1">
      <w:start w:val="1"/>
      <w:numFmt w:val="lowerRoman"/>
      <w:lvlText w:val="%9."/>
      <w:lvlJc w:val="right"/>
      <w:pPr>
        <w:ind w:left="6647" w:hanging="180"/>
      </w:pPr>
    </w:lvl>
  </w:abstractNum>
  <w:abstractNum w:abstractNumId="17" w15:restartNumberingAfterBreak="0">
    <w:nsid w:val="23FB0E83"/>
    <w:multiLevelType w:val="hybridMultilevel"/>
    <w:tmpl w:val="CE448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AA65041"/>
    <w:multiLevelType w:val="hybridMultilevel"/>
    <w:tmpl w:val="D406ABBE"/>
    <w:lvl w:ilvl="0" w:tplc="04060005">
      <w:start w:val="1"/>
      <w:numFmt w:val="bullet"/>
      <w:lvlText w:val=""/>
      <w:lvlJc w:val="left"/>
      <w:pPr>
        <w:ind w:left="833" w:hanging="360"/>
      </w:pPr>
      <w:rPr>
        <w:rFonts w:ascii="Wingdings" w:hAnsi="Wingdings"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9" w15:restartNumberingAfterBreak="0">
    <w:nsid w:val="2C1908D8"/>
    <w:multiLevelType w:val="hybridMultilevel"/>
    <w:tmpl w:val="3014FB78"/>
    <w:lvl w:ilvl="0" w:tplc="988CC996">
      <w:start w:val="1"/>
      <w:numFmt w:val="lowerLetter"/>
      <w:lvlText w:val="%1."/>
      <w:lvlJc w:val="left"/>
      <w:pPr>
        <w:ind w:left="1192" w:hanging="360"/>
      </w:pPr>
      <w:rPr>
        <w:rFonts w:hint="default"/>
      </w:rPr>
    </w:lvl>
    <w:lvl w:ilvl="1" w:tplc="04060019" w:tentative="1">
      <w:start w:val="1"/>
      <w:numFmt w:val="lowerLetter"/>
      <w:lvlText w:val="%2."/>
      <w:lvlJc w:val="left"/>
      <w:pPr>
        <w:ind w:left="1912" w:hanging="360"/>
      </w:pPr>
    </w:lvl>
    <w:lvl w:ilvl="2" w:tplc="0406001B" w:tentative="1">
      <w:start w:val="1"/>
      <w:numFmt w:val="lowerRoman"/>
      <w:lvlText w:val="%3."/>
      <w:lvlJc w:val="right"/>
      <w:pPr>
        <w:ind w:left="2632" w:hanging="180"/>
      </w:pPr>
    </w:lvl>
    <w:lvl w:ilvl="3" w:tplc="0406000F" w:tentative="1">
      <w:start w:val="1"/>
      <w:numFmt w:val="decimal"/>
      <w:lvlText w:val="%4."/>
      <w:lvlJc w:val="left"/>
      <w:pPr>
        <w:ind w:left="3352" w:hanging="360"/>
      </w:pPr>
    </w:lvl>
    <w:lvl w:ilvl="4" w:tplc="04060019" w:tentative="1">
      <w:start w:val="1"/>
      <w:numFmt w:val="lowerLetter"/>
      <w:lvlText w:val="%5."/>
      <w:lvlJc w:val="left"/>
      <w:pPr>
        <w:ind w:left="4072" w:hanging="360"/>
      </w:pPr>
    </w:lvl>
    <w:lvl w:ilvl="5" w:tplc="0406001B" w:tentative="1">
      <w:start w:val="1"/>
      <w:numFmt w:val="lowerRoman"/>
      <w:lvlText w:val="%6."/>
      <w:lvlJc w:val="right"/>
      <w:pPr>
        <w:ind w:left="4792" w:hanging="180"/>
      </w:pPr>
    </w:lvl>
    <w:lvl w:ilvl="6" w:tplc="0406000F" w:tentative="1">
      <w:start w:val="1"/>
      <w:numFmt w:val="decimal"/>
      <w:lvlText w:val="%7."/>
      <w:lvlJc w:val="left"/>
      <w:pPr>
        <w:ind w:left="5512" w:hanging="360"/>
      </w:pPr>
    </w:lvl>
    <w:lvl w:ilvl="7" w:tplc="04060019" w:tentative="1">
      <w:start w:val="1"/>
      <w:numFmt w:val="lowerLetter"/>
      <w:lvlText w:val="%8."/>
      <w:lvlJc w:val="left"/>
      <w:pPr>
        <w:ind w:left="6232" w:hanging="360"/>
      </w:pPr>
    </w:lvl>
    <w:lvl w:ilvl="8" w:tplc="0406001B" w:tentative="1">
      <w:start w:val="1"/>
      <w:numFmt w:val="lowerRoman"/>
      <w:lvlText w:val="%9."/>
      <w:lvlJc w:val="right"/>
      <w:pPr>
        <w:ind w:left="6952" w:hanging="180"/>
      </w:pPr>
    </w:lvl>
  </w:abstractNum>
  <w:abstractNum w:abstractNumId="20" w15:restartNumberingAfterBreak="0">
    <w:nsid w:val="2CBD1178"/>
    <w:multiLevelType w:val="multilevel"/>
    <w:tmpl w:val="BDBED1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7F457B"/>
    <w:multiLevelType w:val="hybridMultilevel"/>
    <w:tmpl w:val="F2A092D8"/>
    <w:lvl w:ilvl="0" w:tplc="FEB296CC">
      <w:start w:val="1"/>
      <w:numFmt w:val="bullet"/>
      <w:lvlText w:val=""/>
      <w:lvlJc w:val="left"/>
      <w:pPr>
        <w:ind w:left="833" w:hanging="360"/>
      </w:pPr>
      <w:rPr>
        <w:rFonts w:ascii="Symbol" w:hAnsi="Symbol" w:hint="default"/>
        <w:sz w:val="2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2" w15:restartNumberingAfterBreak="0">
    <w:nsid w:val="2FF04573"/>
    <w:multiLevelType w:val="multilevel"/>
    <w:tmpl w:val="09CC3CF8"/>
    <w:lvl w:ilvl="0">
      <w:start w:val="1"/>
      <w:numFmt w:val="decimal"/>
      <w:lvlText w:val="%1."/>
      <w:lvlJc w:val="left"/>
      <w:pPr>
        <w:ind w:left="390" w:hanging="390"/>
      </w:pPr>
      <w:rPr>
        <w:rFonts w:hint="default"/>
      </w:rPr>
    </w:lvl>
    <w:lvl w:ilvl="1">
      <w:start w:val="1"/>
      <w:numFmt w:val="decimal"/>
      <w:lvlText w:val="%1.%2."/>
      <w:lvlJc w:val="left"/>
      <w:pPr>
        <w:ind w:left="503" w:hanging="39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3" w15:restartNumberingAfterBreak="0">
    <w:nsid w:val="320536D2"/>
    <w:multiLevelType w:val="hybridMultilevel"/>
    <w:tmpl w:val="BF5E1972"/>
    <w:lvl w:ilvl="0" w:tplc="04060001">
      <w:start w:val="1"/>
      <w:numFmt w:val="bullet"/>
      <w:lvlText w:val=""/>
      <w:lvlJc w:val="left"/>
      <w:pPr>
        <w:ind w:left="883" w:hanging="360"/>
      </w:pPr>
      <w:rPr>
        <w:rFonts w:ascii="Symbol" w:hAnsi="Symbol" w:hint="default"/>
      </w:rPr>
    </w:lvl>
    <w:lvl w:ilvl="1" w:tplc="04060003" w:tentative="1">
      <w:start w:val="1"/>
      <w:numFmt w:val="bullet"/>
      <w:lvlText w:val="o"/>
      <w:lvlJc w:val="left"/>
      <w:pPr>
        <w:ind w:left="1603" w:hanging="360"/>
      </w:pPr>
      <w:rPr>
        <w:rFonts w:ascii="Courier New" w:hAnsi="Courier New" w:cs="Courier New" w:hint="default"/>
      </w:rPr>
    </w:lvl>
    <w:lvl w:ilvl="2" w:tplc="04060005" w:tentative="1">
      <w:start w:val="1"/>
      <w:numFmt w:val="bullet"/>
      <w:lvlText w:val=""/>
      <w:lvlJc w:val="left"/>
      <w:pPr>
        <w:ind w:left="2323" w:hanging="360"/>
      </w:pPr>
      <w:rPr>
        <w:rFonts w:ascii="Wingdings" w:hAnsi="Wingdings" w:hint="default"/>
      </w:rPr>
    </w:lvl>
    <w:lvl w:ilvl="3" w:tplc="04060001" w:tentative="1">
      <w:start w:val="1"/>
      <w:numFmt w:val="bullet"/>
      <w:lvlText w:val=""/>
      <w:lvlJc w:val="left"/>
      <w:pPr>
        <w:ind w:left="3043" w:hanging="360"/>
      </w:pPr>
      <w:rPr>
        <w:rFonts w:ascii="Symbol" w:hAnsi="Symbol" w:hint="default"/>
      </w:rPr>
    </w:lvl>
    <w:lvl w:ilvl="4" w:tplc="04060003" w:tentative="1">
      <w:start w:val="1"/>
      <w:numFmt w:val="bullet"/>
      <w:lvlText w:val="o"/>
      <w:lvlJc w:val="left"/>
      <w:pPr>
        <w:ind w:left="3763" w:hanging="360"/>
      </w:pPr>
      <w:rPr>
        <w:rFonts w:ascii="Courier New" w:hAnsi="Courier New" w:cs="Courier New" w:hint="default"/>
      </w:rPr>
    </w:lvl>
    <w:lvl w:ilvl="5" w:tplc="04060005" w:tentative="1">
      <w:start w:val="1"/>
      <w:numFmt w:val="bullet"/>
      <w:lvlText w:val=""/>
      <w:lvlJc w:val="left"/>
      <w:pPr>
        <w:ind w:left="4483" w:hanging="360"/>
      </w:pPr>
      <w:rPr>
        <w:rFonts w:ascii="Wingdings" w:hAnsi="Wingdings" w:hint="default"/>
      </w:rPr>
    </w:lvl>
    <w:lvl w:ilvl="6" w:tplc="04060001" w:tentative="1">
      <w:start w:val="1"/>
      <w:numFmt w:val="bullet"/>
      <w:lvlText w:val=""/>
      <w:lvlJc w:val="left"/>
      <w:pPr>
        <w:ind w:left="5203" w:hanging="360"/>
      </w:pPr>
      <w:rPr>
        <w:rFonts w:ascii="Symbol" w:hAnsi="Symbol" w:hint="default"/>
      </w:rPr>
    </w:lvl>
    <w:lvl w:ilvl="7" w:tplc="04060003" w:tentative="1">
      <w:start w:val="1"/>
      <w:numFmt w:val="bullet"/>
      <w:lvlText w:val="o"/>
      <w:lvlJc w:val="left"/>
      <w:pPr>
        <w:ind w:left="5923" w:hanging="360"/>
      </w:pPr>
      <w:rPr>
        <w:rFonts w:ascii="Courier New" w:hAnsi="Courier New" w:cs="Courier New" w:hint="default"/>
      </w:rPr>
    </w:lvl>
    <w:lvl w:ilvl="8" w:tplc="04060005" w:tentative="1">
      <w:start w:val="1"/>
      <w:numFmt w:val="bullet"/>
      <w:lvlText w:val=""/>
      <w:lvlJc w:val="left"/>
      <w:pPr>
        <w:ind w:left="6643" w:hanging="360"/>
      </w:pPr>
      <w:rPr>
        <w:rFonts w:ascii="Wingdings" w:hAnsi="Wingdings" w:hint="default"/>
      </w:rPr>
    </w:lvl>
  </w:abstractNum>
  <w:abstractNum w:abstractNumId="24" w15:restartNumberingAfterBreak="0">
    <w:nsid w:val="34D1023D"/>
    <w:multiLevelType w:val="multilevel"/>
    <w:tmpl w:val="2B223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6D4026"/>
    <w:multiLevelType w:val="multilevel"/>
    <w:tmpl w:val="84949C9C"/>
    <w:lvl w:ilvl="0">
      <w:start w:val="1"/>
      <w:numFmt w:val="decimal"/>
      <w:lvlText w:val="%1."/>
      <w:lvlJc w:val="left"/>
      <w:pPr>
        <w:ind w:left="360" w:hanging="360"/>
      </w:pPr>
      <w:rPr>
        <w:rFonts w:hint="default"/>
      </w:rPr>
    </w:lvl>
    <w:lvl w:ilvl="1">
      <w:start w:val="5"/>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6" w15:restartNumberingAfterBreak="0">
    <w:nsid w:val="36C02850"/>
    <w:multiLevelType w:val="hybridMultilevel"/>
    <w:tmpl w:val="724C26F2"/>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7" w15:restartNumberingAfterBreak="0">
    <w:nsid w:val="3876357E"/>
    <w:multiLevelType w:val="multilevel"/>
    <w:tmpl w:val="DC146C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EA5EEF"/>
    <w:multiLevelType w:val="hybridMultilevel"/>
    <w:tmpl w:val="A5EE1174"/>
    <w:lvl w:ilvl="0" w:tplc="E54C4BEE">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3C2B017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4C749AA"/>
    <w:multiLevelType w:val="multilevel"/>
    <w:tmpl w:val="A9D83B22"/>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4F5C96"/>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A864829"/>
    <w:multiLevelType w:val="multilevel"/>
    <w:tmpl w:val="12767F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5C3F67"/>
    <w:multiLevelType w:val="multilevel"/>
    <w:tmpl w:val="0D4A0EB4"/>
    <w:lvl w:ilvl="0">
      <w:start w:val="1"/>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upperRoman"/>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4" w15:restartNumberingAfterBreak="0">
    <w:nsid w:val="4EC51A5C"/>
    <w:multiLevelType w:val="multilevel"/>
    <w:tmpl w:val="C4801CFE"/>
    <w:lvl w:ilvl="0">
      <w:start w:val="1"/>
      <w:numFmt w:val="decimal"/>
      <w:lvlText w:val="%1."/>
      <w:lvlJc w:val="left"/>
      <w:pPr>
        <w:ind w:left="360" w:hanging="360"/>
      </w:pPr>
      <w:rPr>
        <w:rFonts w:hint="default"/>
      </w:rPr>
    </w:lvl>
    <w:lvl w:ilvl="1">
      <w:start w:val="5"/>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5" w15:restartNumberingAfterBreak="0">
    <w:nsid w:val="52606101"/>
    <w:multiLevelType w:val="multilevel"/>
    <w:tmpl w:val="516E412E"/>
    <w:lvl w:ilvl="0">
      <w:start w:val="1"/>
      <w:numFmt w:val="decimal"/>
      <w:lvlText w:val="%1."/>
      <w:lvlJc w:val="left"/>
      <w:pPr>
        <w:ind w:left="510" w:hanging="510"/>
      </w:pPr>
      <w:rPr>
        <w:rFonts w:hint="default"/>
      </w:rPr>
    </w:lvl>
    <w:lvl w:ilvl="1">
      <w:start w:val="1"/>
      <w:numFmt w:val="decimal"/>
      <w:lvlText w:val="%1.%2."/>
      <w:lvlJc w:val="left"/>
      <w:pPr>
        <w:ind w:left="566" w:hanging="51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6" w15:restartNumberingAfterBreak="0">
    <w:nsid w:val="53860BF7"/>
    <w:multiLevelType w:val="multilevel"/>
    <w:tmpl w:val="6A84C858"/>
    <w:lvl w:ilvl="0">
      <w:start w:val="1"/>
      <w:numFmt w:val="decimal"/>
      <w:lvlText w:val="%1"/>
      <w:lvlJc w:val="left"/>
      <w:pPr>
        <w:ind w:left="360" w:hanging="360"/>
      </w:pPr>
    </w:lvl>
    <w:lvl w:ilvl="1">
      <w:start w:val="2"/>
      <w:numFmt w:val="decimal"/>
      <w:lvlText w:val="%1.%2"/>
      <w:lvlJc w:val="left"/>
      <w:pPr>
        <w:ind w:left="416" w:hanging="360"/>
      </w:pPr>
    </w:lvl>
    <w:lvl w:ilvl="2">
      <w:start w:val="1"/>
      <w:numFmt w:val="decimal"/>
      <w:lvlText w:val="%1.%2.%3"/>
      <w:lvlJc w:val="left"/>
      <w:pPr>
        <w:ind w:left="832" w:hanging="720"/>
      </w:pPr>
    </w:lvl>
    <w:lvl w:ilvl="3">
      <w:start w:val="1"/>
      <w:numFmt w:val="decimal"/>
      <w:lvlText w:val="%1.%2.%3.%4"/>
      <w:lvlJc w:val="left"/>
      <w:pPr>
        <w:ind w:left="888" w:hanging="720"/>
      </w:pPr>
    </w:lvl>
    <w:lvl w:ilvl="4">
      <w:start w:val="1"/>
      <w:numFmt w:val="decimal"/>
      <w:lvlText w:val="%1.%2.%3.%4.%5"/>
      <w:lvlJc w:val="left"/>
      <w:pPr>
        <w:ind w:left="1304" w:hanging="1080"/>
      </w:pPr>
    </w:lvl>
    <w:lvl w:ilvl="5">
      <w:start w:val="1"/>
      <w:numFmt w:val="decimal"/>
      <w:lvlText w:val="%1.%2.%3.%4.%5.%6"/>
      <w:lvlJc w:val="left"/>
      <w:pPr>
        <w:ind w:left="1360" w:hanging="1080"/>
      </w:pPr>
    </w:lvl>
    <w:lvl w:ilvl="6">
      <w:start w:val="1"/>
      <w:numFmt w:val="decimal"/>
      <w:lvlText w:val="%1.%2.%3.%4.%5.%6.%7"/>
      <w:lvlJc w:val="left"/>
      <w:pPr>
        <w:ind w:left="1776" w:hanging="1440"/>
      </w:pPr>
    </w:lvl>
    <w:lvl w:ilvl="7">
      <w:start w:val="1"/>
      <w:numFmt w:val="decimal"/>
      <w:lvlText w:val="%1.%2.%3.%4.%5.%6.%7.%8"/>
      <w:lvlJc w:val="left"/>
      <w:pPr>
        <w:ind w:left="1832" w:hanging="1440"/>
      </w:pPr>
    </w:lvl>
    <w:lvl w:ilvl="8">
      <w:start w:val="1"/>
      <w:numFmt w:val="decimal"/>
      <w:lvlText w:val="%1.%2.%3.%4.%5.%6.%7.%8.%9"/>
      <w:lvlJc w:val="left"/>
      <w:pPr>
        <w:ind w:left="2248" w:hanging="1800"/>
      </w:pPr>
    </w:lvl>
  </w:abstractNum>
  <w:abstractNum w:abstractNumId="37" w15:restartNumberingAfterBreak="0">
    <w:nsid w:val="57592DAF"/>
    <w:multiLevelType w:val="hybridMultilevel"/>
    <w:tmpl w:val="C26C4D2E"/>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8" w15:restartNumberingAfterBreak="0">
    <w:nsid w:val="585F6B0B"/>
    <w:multiLevelType w:val="multilevel"/>
    <w:tmpl w:val="516E412E"/>
    <w:lvl w:ilvl="0">
      <w:start w:val="1"/>
      <w:numFmt w:val="decimal"/>
      <w:lvlText w:val="%1."/>
      <w:lvlJc w:val="left"/>
      <w:pPr>
        <w:ind w:left="510" w:hanging="510"/>
      </w:pPr>
      <w:rPr>
        <w:rFonts w:hint="default"/>
      </w:rPr>
    </w:lvl>
    <w:lvl w:ilvl="1">
      <w:start w:val="1"/>
      <w:numFmt w:val="decimal"/>
      <w:lvlText w:val="%1.%2."/>
      <w:lvlJc w:val="left"/>
      <w:pPr>
        <w:ind w:left="566" w:hanging="51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9" w15:restartNumberingAfterBreak="0">
    <w:nsid w:val="58EF0307"/>
    <w:multiLevelType w:val="hybridMultilevel"/>
    <w:tmpl w:val="82241D32"/>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40" w15:restartNumberingAfterBreak="0">
    <w:nsid w:val="592071D0"/>
    <w:multiLevelType w:val="hybridMultilevel"/>
    <w:tmpl w:val="70943812"/>
    <w:lvl w:ilvl="0" w:tplc="04060001">
      <w:numFmt w:val="bullet"/>
      <w:lvlText w:val=""/>
      <w:lvlJc w:val="left"/>
      <w:pPr>
        <w:tabs>
          <w:tab w:val="num" w:pos="720"/>
        </w:tabs>
        <w:ind w:left="720" w:hanging="360"/>
      </w:pPr>
      <w:rPr>
        <w:rFonts w:ascii="Symbol" w:eastAsia="Times New Roman" w:hAnsi="Symbol"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5B6125"/>
    <w:multiLevelType w:val="hybridMultilevel"/>
    <w:tmpl w:val="76FE6700"/>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42" w15:restartNumberingAfterBreak="0">
    <w:nsid w:val="60AE4BD6"/>
    <w:multiLevelType w:val="multilevel"/>
    <w:tmpl w:val="204205F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1C934B1"/>
    <w:multiLevelType w:val="multilevel"/>
    <w:tmpl w:val="54FEE66A"/>
    <w:lvl w:ilvl="0">
      <w:start w:val="1"/>
      <w:numFmt w:val="decimal"/>
      <w:lvlText w:val="%1."/>
      <w:lvlJc w:val="left"/>
      <w:pPr>
        <w:ind w:left="585" w:hanging="585"/>
      </w:pPr>
      <w:rPr>
        <w:rFonts w:hint="default"/>
      </w:rPr>
    </w:lvl>
    <w:lvl w:ilvl="1">
      <w:start w:val="1"/>
      <w:numFmt w:val="decimal"/>
      <w:lvlText w:val="%1.%2."/>
      <w:lvlJc w:val="left"/>
      <w:pPr>
        <w:ind w:left="641" w:hanging="585"/>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44" w15:restartNumberingAfterBreak="0">
    <w:nsid w:val="620A6375"/>
    <w:multiLevelType w:val="multilevel"/>
    <w:tmpl w:val="7B0E657A"/>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45" w15:restartNumberingAfterBreak="0">
    <w:nsid w:val="62ED77B1"/>
    <w:multiLevelType w:val="multilevel"/>
    <w:tmpl w:val="0122E0F4"/>
    <w:lvl w:ilvl="0">
      <w:start w:val="1"/>
      <w:numFmt w:val="decimal"/>
      <w:lvlText w:val="%1."/>
      <w:lvlJc w:val="left"/>
      <w:pPr>
        <w:ind w:left="460" w:hanging="460"/>
      </w:pPr>
      <w:rPr>
        <w:rFonts w:hint="default"/>
      </w:rPr>
    </w:lvl>
    <w:lvl w:ilvl="1">
      <w:start w:val="1"/>
      <w:numFmt w:val="decimal"/>
      <w:lvlText w:val="%1.%2."/>
      <w:lvlJc w:val="left"/>
      <w:pPr>
        <w:ind w:left="573" w:hanging="4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46" w15:restartNumberingAfterBreak="0">
    <w:nsid w:val="65B92CE8"/>
    <w:multiLevelType w:val="hybridMultilevel"/>
    <w:tmpl w:val="F85203F0"/>
    <w:lvl w:ilvl="0" w:tplc="0406000F">
      <w:start w:val="1"/>
      <w:numFmt w:val="decimal"/>
      <w:lvlText w:val="%1."/>
      <w:lvlJc w:val="left"/>
      <w:pPr>
        <w:ind w:left="887" w:hanging="360"/>
      </w:pPr>
    </w:lvl>
    <w:lvl w:ilvl="1" w:tplc="04060019" w:tentative="1">
      <w:start w:val="1"/>
      <w:numFmt w:val="lowerLetter"/>
      <w:lvlText w:val="%2."/>
      <w:lvlJc w:val="left"/>
      <w:pPr>
        <w:ind w:left="1607" w:hanging="360"/>
      </w:pPr>
    </w:lvl>
    <w:lvl w:ilvl="2" w:tplc="0406001B" w:tentative="1">
      <w:start w:val="1"/>
      <w:numFmt w:val="lowerRoman"/>
      <w:lvlText w:val="%3."/>
      <w:lvlJc w:val="right"/>
      <w:pPr>
        <w:ind w:left="2327" w:hanging="180"/>
      </w:pPr>
    </w:lvl>
    <w:lvl w:ilvl="3" w:tplc="0406000F" w:tentative="1">
      <w:start w:val="1"/>
      <w:numFmt w:val="decimal"/>
      <w:lvlText w:val="%4."/>
      <w:lvlJc w:val="left"/>
      <w:pPr>
        <w:ind w:left="3047" w:hanging="360"/>
      </w:pPr>
    </w:lvl>
    <w:lvl w:ilvl="4" w:tplc="04060019" w:tentative="1">
      <w:start w:val="1"/>
      <w:numFmt w:val="lowerLetter"/>
      <w:lvlText w:val="%5."/>
      <w:lvlJc w:val="left"/>
      <w:pPr>
        <w:ind w:left="3767" w:hanging="360"/>
      </w:pPr>
    </w:lvl>
    <w:lvl w:ilvl="5" w:tplc="0406001B" w:tentative="1">
      <w:start w:val="1"/>
      <w:numFmt w:val="lowerRoman"/>
      <w:lvlText w:val="%6."/>
      <w:lvlJc w:val="right"/>
      <w:pPr>
        <w:ind w:left="4487" w:hanging="180"/>
      </w:pPr>
    </w:lvl>
    <w:lvl w:ilvl="6" w:tplc="0406000F" w:tentative="1">
      <w:start w:val="1"/>
      <w:numFmt w:val="decimal"/>
      <w:lvlText w:val="%7."/>
      <w:lvlJc w:val="left"/>
      <w:pPr>
        <w:ind w:left="5207" w:hanging="360"/>
      </w:pPr>
    </w:lvl>
    <w:lvl w:ilvl="7" w:tplc="04060019" w:tentative="1">
      <w:start w:val="1"/>
      <w:numFmt w:val="lowerLetter"/>
      <w:lvlText w:val="%8."/>
      <w:lvlJc w:val="left"/>
      <w:pPr>
        <w:ind w:left="5927" w:hanging="360"/>
      </w:pPr>
    </w:lvl>
    <w:lvl w:ilvl="8" w:tplc="0406001B" w:tentative="1">
      <w:start w:val="1"/>
      <w:numFmt w:val="lowerRoman"/>
      <w:lvlText w:val="%9."/>
      <w:lvlJc w:val="right"/>
      <w:pPr>
        <w:ind w:left="6647" w:hanging="180"/>
      </w:pPr>
    </w:lvl>
  </w:abstractNum>
  <w:abstractNum w:abstractNumId="47" w15:restartNumberingAfterBreak="0">
    <w:nsid w:val="66CA2887"/>
    <w:multiLevelType w:val="hybridMultilevel"/>
    <w:tmpl w:val="FC304D5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48" w15:restartNumberingAfterBreak="0">
    <w:nsid w:val="66E34ECD"/>
    <w:multiLevelType w:val="multilevel"/>
    <w:tmpl w:val="949EE562"/>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726374"/>
    <w:multiLevelType w:val="multilevel"/>
    <w:tmpl w:val="53CE74A2"/>
    <w:lvl w:ilvl="0">
      <w:start w:val="1"/>
      <w:numFmt w:val="decimal"/>
      <w:lvlText w:val="%1."/>
      <w:lvlJc w:val="left"/>
      <w:pPr>
        <w:ind w:left="600" w:hanging="600"/>
      </w:pPr>
      <w:rPr>
        <w:rFonts w:hint="default"/>
      </w:rPr>
    </w:lvl>
    <w:lvl w:ilvl="1">
      <w:start w:val="1"/>
      <w:numFmt w:val="decimal"/>
      <w:lvlText w:val="%1.%2."/>
      <w:lvlJc w:val="left"/>
      <w:pPr>
        <w:ind w:left="656" w:hanging="60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50" w15:restartNumberingAfterBreak="0">
    <w:nsid w:val="711D2DF3"/>
    <w:multiLevelType w:val="hybridMultilevel"/>
    <w:tmpl w:val="E2B26928"/>
    <w:lvl w:ilvl="0" w:tplc="9F3E8D86">
      <w:start w:val="3"/>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EB11C0"/>
    <w:multiLevelType w:val="hybridMultilevel"/>
    <w:tmpl w:val="6C56BA46"/>
    <w:lvl w:ilvl="0" w:tplc="04060019">
      <w:start w:val="1"/>
      <w:numFmt w:val="lowerLetter"/>
      <w:lvlText w:val="%1."/>
      <w:lvlJc w:val="left"/>
      <w:pPr>
        <w:ind w:left="1607" w:hanging="360"/>
      </w:pPr>
    </w:lvl>
    <w:lvl w:ilvl="1" w:tplc="04060019" w:tentative="1">
      <w:start w:val="1"/>
      <w:numFmt w:val="lowerLetter"/>
      <w:lvlText w:val="%2."/>
      <w:lvlJc w:val="left"/>
      <w:pPr>
        <w:ind w:left="2327" w:hanging="360"/>
      </w:pPr>
    </w:lvl>
    <w:lvl w:ilvl="2" w:tplc="0406001B" w:tentative="1">
      <w:start w:val="1"/>
      <w:numFmt w:val="lowerRoman"/>
      <w:lvlText w:val="%3."/>
      <w:lvlJc w:val="right"/>
      <w:pPr>
        <w:ind w:left="3047" w:hanging="180"/>
      </w:pPr>
    </w:lvl>
    <w:lvl w:ilvl="3" w:tplc="0406000F" w:tentative="1">
      <w:start w:val="1"/>
      <w:numFmt w:val="decimal"/>
      <w:lvlText w:val="%4."/>
      <w:lvlJc w:val="left"/>
      <w:pPr>
        <w:ind w:left="3767" w:hanging="360"/>
      </w:pPr>
    </w:lvl>
    <w:lvl w:ilvl="4" w:tplc="04060019" w:tentative="1">
      <w:start w:val="1"/>
      <w:numFmt w:val="lowerLetter"/>
      <w:lvlText w:val="%5."/>
      <w:lvlJc w:val="left"/>
      <w:pPr>
        <w:ind w:left="4487" w:hanging="360"/>
      </w:pPr>
    </w:lvl>
    <w:lvl w:ilvl="5" w:tplc="0406001B" w:tentative="1">
      <w:start w:val="1"/>
      <w:numFmt w:val="lowerRoman"/>
      <w:lvlText w:val="%6."/>
      <w:lvlJc w:val="right"/>
      <w:pPr>
        <w:ind w:left="5207" w:hanging="180"/>
      </w:pPr>
    </w:lvl>
    <w:lvl w:ilvl="6" w:tplc="0406000F" w:tentative="1">
      <w:start w:val="1"/>
      <w:numFmt w:val="decimal"/>
      <w:lvlText w:val="%7."/>
      <w:lvlJc w:val="left"/>
      <w:pPr>
        <w:ind w:left="5927" w:hanging="360"/>
      </w:pPr>
    </w:lvl>
    <w:lvl w:ilvl="7" w:tplc="04060019" w:tentative="1">
      <w:start w:val="1"/>
      <w:numFmt w:val="lowerLetter"/>
      <w:lvlText w:val="%8."/>
      <w:lvlJc w:val="left"/>
      <w:pPr>
        <w:ind w:left="6647" w:hanging="360"/>
      </w:pPr>
    </w:lvl>
    <w:lvl w:ilvl="8" w:tplc="0406001B" w:tentative="1">
      <w:start w:val="1"/>
      <w:numFmt w:val="lowerRoman"/>
      <w:lvlText w:val="%9."/>
      <w:lvlJc w:val="right"/>
      <w:pPr>
        <w:ind w:left="7367" w:hanging="180"/>
      </w:pPr>
    </w:lvl>
  </w:abstractNum>
  <w:abstractNum w:abstractNumId="52" w15:restartNumberingAfterBreak="0">
    <w:nsid w:val="763E7888"/>
    <w:multiLevelType w:val="hybridMultilevel"/>
    <w:tmpl w:val="2FF65662"/>
    <w:lvl w:ilvl="0" w:tplc="D720A444">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7C20251B"/>
    <w:multiLevelType w:val="multilevel"/>
    <w:tmpl w:val="7A4645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CC5A4A"/>
    <w:multiLevelType w:val="multilevel"/>
    <w:tmpl w:val="441E97AC"/>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50"/>
  </w:num>
  <w:num w:numId="4">
    <w:abstractNumId w:val="40"/>
  </w:num>
  <w:num w:numId="5">
    <w:abstractNumId w:val="11"/>
  </w:num>
  <w:num w:numId="6">
    <w:abstractNumId w:val="52"/>
  </w:num>
  <w:num w:numId="7">
    <w:abstractNumId w:val="5"/>
  </w:num>
  <w:num w:numId="8">
    <w:abstractNumId w:val="14"/>
  </w:num>
  <w:num w:numId="9">
    <w:abstractNumId w:val="7"/>
  </w:num>
  <w:num w:numId="10">
    <w:abstractNumId w:val="1"/>
  </w:num>
  <w:num w:numId="11">
    <w:abstractNumId w:val="10"/>
  </w:num>
  <w:num w:numId="12">
    <w:abstractNumId w:val="29"/>
  </w:num>
  <w:num w:numId="13">
    <w:abstractNumId w:val="31"/>
  </w:num>
  <w:num w:numId="14">
    <w:abstractNumId w:val="9"/>
  </w:num>
  <w:num w:numId="15">
    <w:abstractNumId w:val="46"/>
  </w:num>
  <w:num w:numId="16">
    <w:abstractNumId w:val="16"/>
  </w:num>
  <w:num w:numId="17">
    <w:abstractNumId w:val="6"/>
  </w:num>
  <w:num w:numId="18">
    <w:abstractNumId w:val="43"/>
  </w:num>
  <w:num w:numId="19">
    <w:abstractNumId w:val="51"/>
  </w:num>
  <w:num w:numId="20">
    <w:abstractNumId w:val="19"/>
  </w:num>
  <w:num w:numId="21">
    <w:abstractNumId w:val="39"/>
  </w:num>
  <w:num w:numId="22">
    <w:abstractNumId w:val="41"/>
  </w:num>
  <w:num w:numId="23">
    <w:abstractNumId w:val="21"/>
  </w:num>
  <w:num w:numId="24">
    <w:abstractNumId w:val="13"/>
  </w:num>
  <w:num w:numId="25">
    <w:abstractNumId w:val="22"/>
  </w:num>
  <w:num w:numId="26">
    <w:abstractNumId w:val="18"/>
  </w:num>
  <w:num w:numId="27">
    <w:abstractNumId w:val="20"/>
  </w:num>
  <w:num w:numId="28">
    <w:abstractNumId w:val="49"/>
  </w:num>
  <w:num w:numId="29">
    <w:abstractNumId w:val="28"/>
  </w:num>
  <w:num w:numId="30">
    <w:abstractNumId w:val="8"/>
  </w:num>
  <w:num w:numId="31">
    <w:abstractNumId w:val="35"/>
  </w:num>
  <w:num w:numId="32">
    <w:abstractNumId w:val="26"/>
  </w:num>
  <w:num w:numId="33">
    <w:abstractNumId w:val="23"/>
  </w:num>
  <w:num w:numId="34">
    <w:abstractNumId w:val="37"/>
  </w:num>
  <w:num w:numId="35">
    <w:abstractNumId w:val="17"/>
  </w:num>
  <w:num w:numId="36">
    <w:abstractNumId w:val="33"/>
  </w:num>
  <w:num w:numId="37">
    <w:abstractNumId w:val="2"/>
  </w:num>
  <w:num w:numId="38">
    <w:abstractNumId w:val="25"/>
  </w:num>
  <w:num w:numId="39">
    <w:abstractNumId w:val="34"/>
  </w:num>
  <w:num w:numId="40">
    <w:abstractNumId w:val="42"/>
  </w:num>
  <w:num w:numId="41">
    <w:abstractNumId w:val="15"/>
  </w:num>
  <w:num w:numId="42">
    <w:abstractNumId w:val="38"/>
  </w:num>
  <w:num w:numId="43">
    <w:abstractNumId w:val="54"/>
  </w:num>
  <w:num w:numId="44">
    <w:abstractNumId w:val="30"/>
  </w:num>
  <w:num w:numId="45">
    <w:abstractNumId w:val="48"/>
  </w:num>
  <w:num w:numId="46">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47"/>
  </w:num>
  <w:num w:numId="49">
    <w:abstractNumId w:val="12"/>
  </w:num>
  <w:num w:numId="50">
    <w:abstractNumId w:val="27"/>
  </w:num>
  <w:num w:numId="51">
    <w:abstractNumId w:val="53"/>
  </w:num>
  <w:num w:numId="52">
    <w:abstractNumId w:val="45"/>
  </w:num>
  <w:num w:numId="53">
    <w:abstractNumId w:val="32"/>
  </w:num>
  <w:num w:numId="54">
    <w:abstractNumId w:val="24"/>
  </w:num>
  <w:num w:numId="55">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EE"/>
    <w:rsid w:val="00000329"/>
    <w:rsid w:val="00001E71"/>
    <w:rsid w:val="000026F6"/>
    <w:rsid w:val="00002943"/>
    <w:rsid w:val="00003952"/>
    <w:rsid w:val="00003A7B"/>
    <w:rsid w:val="00003BD8"/>
    <w:rsid w:val="00005396"/>
    <w:rsid w:val="00005A3A"/>
    <w:rsid w:val="0000656F"/>
    <w:rsid w:val="000109AD"/>
    <w:rsid w:val="00010B9A"/>
    <w:rsid w:val="00011D79"/>
    <w:rsid w:val="00013B6C"/>
    <w:rsid w:val="00014662"/>
    <w:rsid w:val="00016756"/>
    <w:rsid w:val="000177C6"/>
    <w:rsid w:val="00020285"/>
    <w:rsid w:val="0002033B"/>
    <w:rsid w:val="00020399"/>
    <w:rsid w:val="00021BE5"/>
    <w:rsid w:val="00021D04"/>
    <w:rsid w:val="00021F12"/>
    <w:rsid w:val="00023FB7"/>
    <w:rsid w:val="000244F8"/>
    <w:rsid w:val="000245E0"/>
    <w:rsid w:val="00024A48"/>
    <w:rsid w:val="000262C5"/>
    <w:rsid w:val="00026745"/>
    <w:rsid w:val="00030155"/>
    <w:rsid w:val="000306E0"/>
    <w:rsid w:val="000307AF"/>
    <w:rsid w:val="00030A2B"/>
    <w:rsid w:val="000325AC"/>
    <w:rsid w:val="00032A03"/>
    <w:rsid w:val="00032D63"/>
    <w:rsid w:val="0003345D"/>
    <w:rsid w:val="0003377F"/>
    <w:rsid w:val="000343BD"/>
    <w:rsid w:val="00034583"/>
    <w:rsid w:val="000349B1"/>
    <w:rsid w:val="00034D19"/>
    <w:rsid w:val="00034E78"/>
    <w:rsid w:val="00035218"/>
    <w:rsid w:val="00036459"/>
    <w:rsid w:val="000365AB"/>
    <w:rsid w:val="00036CC7"/>
    <w:rsid w:val="00037C41"/>
    <w:rsid w:val="0004052F"/>
    <w:rsid w:val="000408AA"/>
    <w:rsid w:val="00042539"/>
    <w:rsid w:val="000429FB"/>
    <w:rsid w:val="00043433"/>
    <w:rsid w:val="000445D2"/>
    <w:rsid w:val="00044F0F"/>
    <w:rsid w:val="0004516C"/>
    <w:rsid w:val="00045E84"/>
    <w:rsid w:val="00045F30"/>
    <w:rsid w:val="00052C58"/>
    <w:rsid w:val="0005330B"/>
    <w:rsid w:val="00053479"/>
    <w:rsid w:val="00054473"/>
    <w:rsid w:val="00054AEF"/>
    <w:rsid w:val="00055615"/>
    <w:rsid w:val="000561DE"/>
    <w:rsid w:val="00056272"/>
    <w:rsid w:val="000565F6"/>
    <w:rsid w:val="00057ACD"/>
    <w:rsid w:val="00060127"/>
    <w:rsid w:val="0006243C"/>
    <w:rsid w:val="000632EC"/>
    <w:rsid w:val="00063FE3"/>
    <w:rsid w:val="00064891"/>
    <w:rsid w:val="00065067"/>
    <w:rsid w:val="00065278"/>
    <w:rsid w:val="0006630A"/>
    <w:rsid w:val="0006637B"/>
    <w:rsid w:val="000663A6"/>
    <w:rsid w:val="000664FB"/>
    <w:rsid w:val="00066F33"/>
    <w:rsid w:val="000672CF"/>
    <w:rsid w:val="000675A6"/>
    <w:rsid w:val="000675F1"/>
    <w:rsid w:val="0007068C"/>
    <w:rsid w:val="00070D61"/>
    <w:rsid w:val="00071552"/>
    <w:rsid w:val="00071BB8"/>
    <w:rsid w:val="00072B1E"/>
    <w:rsid w:val="00072C4A"/>
    <w:rsid w:val="00072C6A"/>
    <w:rsid w:val="00073618"/>
    <w:rsid w:val="000736DB"/>
    <w:rsid w:val="000739AD"/>
    <w:rsid w:val="00074726"/>
    <w:rsid w:val="0007492B"/>
    <w:rsid w:val="00074A2F"/>
    <w:rsid w:val="00074B07"/>
    <w:rsid w:val="00074C8B"/>
    <w:rsid w:val="00074F58"/>
    <w:rsid w:val="00075B90"/>
    <w:rsid w:val="00075F03"/>
    <w:rsid w:val="000769B0"/>
    <w:rsid w:val="00077116"/>
    <w:rsid w:val="000773A9"/>
    <w:rsid w:val="00077BCD"/>
    <w:rsid w:val="00081A17"/>
    <w:rsid w:val="000826F6"/>
    <w:rsid w:val="00084856"/>
    <w:rsid w:val="00086AC7"/>
    <w:rsid w:val="00086F55"/>
    <w:rsid w:val="00086FF7"/>
    <w:rsid w:val="00090065"/>
    <w:rsid w:val="000900DE"/>
    <w:rsid w:val="000901D5"/>
    <w:rsid w:val="000904A0"/>
    <w:rsid w:val="0009075E"/>
    <w:rsid w:val="00090A1F"/>
    <w:rsid w:val="00091CB0"/>
    <w:rsid w:val="000933AE"/>
    <w:rsid w:val="00093F9E"/>
    <w:rsid w:val="00094AAC"/>
    <w:rsid w:val="0009577B"/>
    <w:rsid w:val="00096413"/>
    <w:rsid w:val="000968D2"/>
    <w:rsid w:val="00097EC8"/>
    <w:rsid w:val="000A01BA"/>
    <w:rsid w:val="000A0A89"/>
    <w:rsid w:val="000A18D7"/>
    <w:rsid w:val="000A2894"/>
    <w:rsid w:val="000A368E"/>
    <w:rsid w:val="000A3FF1"/>
    <w:rsid w:val="000A611A"/>
    <w:rsid w:val="000A6737"/>
    <w:rsid w:val="000A7B3E"/>
    <w:rsid w:val="000A7B6D"/>
    <w:rsid w:val="000A7E73"/>
    <w:rsid w:val="000B0114"/>
    <w:rsid w:val="000B03B9"/>
    <w:rsid w:val="000B053F"/>
    <w:rsid w:val="000B0821"/>
    <w:rsid w:val="000B0C2D"/>
    <w:rsid w:val="000B1982"/>
    <w:rsid w:val="000B1CE4"/>
    <w:rsid w:val="000B1F02"/>
    <w:rsid w:val="000B203F"/>
    <w:rsid w:val="000B4831"/>
    <w:rsid w:val="000B4A79"/>
    <w:rsid w:val="000B5691"/>
    <w:rsid w:val="000B613B"/>
    <w:rsid w:val="000B7F59"/>
    <w:rsid w:val="000C0FE7"/>
    <w:rsid w:val="000C189D"/>
    <w:rsid w:val="000C1CE0"/>
    <w:rsid w:val="000C521F"/>
    <w:rsid w:val="000C6091"/>
    <w:rsid w:val="000C677A"/>
    <w:rsid w:val="000C6EFB"/>
    <w:rsid w:val="000C7318"/>
    <w:rsid w:val="000C75D5"/>
    <w:rsid w:val="000D0D6A"/>
    <w:rsid w:val="000D17B3"/>
    <w:rsid w:val="000D1F43"/>
    <w:rsid w:val="000D2148"/>
    <w:rsid w:val="000D25BD"/>
    <w:rsid w:val="000D27D4"/>
    <w:rsid w:val="000D416D"/>
    <w:rsid w:val="000D4978"/>
    <w:rsid w:val="000D4C10"/>
    <w:rsid w:val="000D5246"/>
    <w:rsid w:val="000D5920"/>
    <w:rsid w:val="000D6EB7"/>
    <w:rsid w:val="000E195A"/>
    <w:rsid w:val="000E26C7"/>
    <w:rsid w:val="000E2BE3"/>
    <w:rsid w:val="000E30E5"/>
    <w:rsid w:val="000E3402"/>
    <w:rsid w:val="000E3692"/>
    <w:rsid w:val="000E466F"/>
    <w:rsid w:val="000E493D"/>
    <w:rsid w:val="000E5407"/>
    <w:rsid w:val="000E56B9"/>
    <w:rsid w:val="000E639B"/>
    <w:rsid w:val="000E708A"/>
    <w:rsid w:val="000E726C"/>
    <w:rsid w:val="000E7673"/>
    <w:rsid w:val="000F05E0"/>
    <w:rsid w:val="000F0BC9"/>
    <w:rsid w:val="000F1AF7"/>
    <w:rsid w:val="000F3ACD"/>
    <w:rsid w:val="000F3FCF"/>
    <w:rsid w:val="000F5054"/>
    <w:rsid w:val="000F591D"/>
    <w:rsid w:val="000F60C1"/>
    <w:rsid w:val="000F6AFA"/>
    <w:rsid w:val="000F6F28"/>
    <w:rsid w:val="00101295"/>
    <w:rsid w:val="001012CF"/>
    <w:rsid w:val="00101541"/>
    <w:rsid w:val="001026DF"/>
    <w:rsid w:val="0010383B"/>
    <w:rsid w:val="001038EC"/>
    <w:rsid w:val="00104768"/>
    <w:rsid w:val="0010567F"/>
    <w:rsid w:val="001072DB"/>
    <w:rsid w:val="00107AB2"/>
    <w:rsid w:val="00110A00"/>
    <w:rsid w:val="00111F7A"/>
    <w:rsid w:val="0011233D"/>
    <w:rsid w:val="001145C3"/>
    <w:rsid w:val="00114660"/>
    <w:rsid w:val="001146F1"/>
    <w:rsid w:val="00115307"/>
    <w:rsid w:val="0011580B"/>
    <w:rsid w:val="001164E4"/>
    <w:rsid w:val="00116F17"/>
    <w:rsid w:val="00117608"/>
    <w:rsid w:val="00117EEE"/>
    <w:rsid w:val="00120F39"/>
    <w:rsid w:val="001211D3"/>
    <w:rsid w:val="00121513"/>
    <w:rsid w:val="001218C4"/>
    <w:rsid w:val="00121A09"/>
    <w:rsid w:val="00121E2B"/>
    <w:rsid w:val="00121FD5"/>
    <w:rsid w:val="00122193"/>
    <w:rsid w:val="0012225D"/>
    <w:rsid w:val="0012225E"/>
    <w:rsid w:val="00122554"/>
    <w:rsid w:val="00125BBE"/>
    <w:rsid w:val="0012717B"/>
    <w:rsid w:val="00127742"/>
    <w:rsid w:val="00127C49"/>
    <w:rsid w:val="0013017C"/>
    <w:rsid w:val="00130FD8"/>
    <w:rsid w:val="0013118B"/>
    <w:rsid w:val="00131830"/>
    <w:rsid w:val="00131A7C"/>
    <w:rsid w:val="00132DEF"/>
    <w:rsid w:val="001332CD"/>
    <w:rsid w:val="0013343A"/>
    <w:rsid w:val="001340C0"/>
    <w:rsid w:val="00134DE4"/>
    <w:rsid w:val="001352AC"/>
    <w:rsid w:val="00135A83"/>
    <w:rsid w:val="001362B8"/>
    <w:rsid w:val="00136604"/>
    <w:rsid w:val="0013772C"/>
    <w:rsid w:val="00140D06"/>
    <w:rsid w:val="00140D0F"/>
    <w:rsid w:val="001434E1"/>
    <w:rsid w:val="00143738"/>
    <w:rsid w:val="001460B9"/>
    <w:rsid w:val="001478B3"/>
    <w:rsid w:val="0015053B"/>
    <w:rsid w:val="00150FDF"/>
    <w:rsid w:val="00151543"/>
    <w:rsid w:val="00151D5B"/>
    <w:rsid w:val="0015252F"/>
    <w:rsid w:val="00152DAE"/>
    <w:rsid w:val="001531AC"/>
    <w:rsid w:val="00153872"/>
    <w:rsid w:val="0015425F"/>
    <w:rsid w:val="00154C66"/>
    <w:rsid w:val="00155791"/>
    <w:rsid w:val="00160065"/>
    <w:rsid w:val="00160C61"/>
    <w:rsid w:val="00161756"/>
    <w:rsid w:val="00161AB7"/>
    <w:rsid w:val="00162694"/>
    <w:rsid w:val="001629DD"/>
    <w:rsid w:val="00162C49"/>
    <w:rsid w:val="00163233"/>
    <w:rsid w:val="001633AF"/>
    <w:rsid w:val="0016390A"/>
    <w:rsid w:val="00163DA2"/>
    <w:rsid w:val="001642D9"/>
    <w:rsid w:val="001643B0"/>
    <w:rsid w:val="001645BA"/>
    <w:rsid w:val="00164B96"/>
    <w:rsid w:val="00164BB0"/>
    <w:rsid w:val="00165150"/>
    <w:rsid w:val="001658A6"/>
    <w:rsid w:val="00166094"/>
    <w:rsid w:val="00166CD0"/>
    <w:rsid w:val="00170067"/>
    <w:rsid w:val="0017044F"/>
    <w:rsid w:val="0017082A"/>
    <w:rsid w:val="0017163D"/>
    <w:rsid w:val="001730A3"/>
    <w:rsid w:val="001743FD"/>
    <w:rsid w:val="0017488D"/>
    <w:rsid w:val="00176021"/>
    <w:rsid w:val="00176EFB"/>
    <w:rsid w:val="00177370"/>
    <w:rsid w:val="001801BF"/>
    <w:rsid w:val="0018224F"/>
    <w:rsid w:val="00182443"/>
    <w:rsid w:val="001824BF"/>
    <w:rsid w:val="00182A2D"/>
    <w:rsid w:val="0018308C"/>
    <w:rsid w:val="001832F0"/>
    <w:rsid w:val="00183572"/>
    <w:rsid w:val="00183676"/>
    <w:rsid w:val="001836E9"/>
    <w:rsid w:val="0018389B"/>
    <w:rsid w:val="001839F8"/>
    <w:rsid w:val="00184561"/>
    <w:rsid w:val="00184BAB"/>
    <w:rsid w:val="00185967"/>
    <w:rsid w:val="00185EB3"/>
    <w:rsid w:val="00186093"/>
    <w:rsid w:val="0018677F"/>
    <w:rsid w:val="00186867"/>
    <w:rsid w:val="00186C1F"/>
    <w:rsid w:val="001870C0"/>
    <w:rsid w:val="00187C8E"/>
    <w:rsid w:val="00191212"/>
    <w:rsid w:val="001952FD"/>
    <w:rsid w:val="001958EA"/>
    <w:rsid w:val="00196FA0"/>
    <w:rsid w:val="00197705"/>
    <w:rsid w:val="00197BF1"/>
    <w:rsid w:val="001A1EFA"/>
    <w:rsid w:val="001A29F7"/>
    <w:rsid w:val="001A3876"/>
    <w:rsid w:val="001A4460"/>
    <w:rsid w:val="001A4F3B"/>
    <w:rsid w:val="001A4F52"/>
    <w:rsid w:val="001A6FBE"/>
    <w:rsid w:val="001A7716"/>
    <w:rsid w:val="001A7FCF"/>
    <w:rsid w:val="001B073F"/>
    <w:rsid w:val="001B0814"/>
    <w:rsid w:val="001B0A47"/>
    <w:rsid w:val="001B0D8B"/>
    <w:rsid w:val="001B0F07"/>
    <w:rsid w:val="001B0FD4"/>
    <w:rsid w:val="001B114E"/>
    <w:rsid w:val="001B1371"/>
    <w:rsid w:val="001B150B"/>
    <w:rsid w:val="001B183F"/>
    <w:rsid w:val="001B19DB"/>
    <w:rsid w:val="001B2DED"/>
    <w:rsid w:val="001B30C5"/>
    <w:rsid w:val="001B3594"/>
    <w:rsid w:val="001B3CA2"/>
    <w:rsid w:val="001B4256"/>
    <w:rsid w:val="001B4A9C"/>
    <w:rsid w:val="001B4C04"/>
    <w:rsid w:val="001B5004"/>
    <w:rsid w:val="001B5235"/>
    <w:rsid w:val="001B6079"/>
    <w:rsid w:val="001B62B3"/>
    <w:rsid w:val="001B6E72"/>
    <w:rsid w:val="001C028E"/>
    <w:rsid w:val="001C0C16"/>
    <w:rsid w:val="001C180D"/>
    <w:rsid w:val="001C24CC"/>
    <w:rsid w:val="001C4A24"/>
    <w:rsid w:val="001C4AF3"/>
    <w:rsid w:val="001C4DA8"/>
    <w:rsid w:val="001C4F06"/>
    <w:rsid w:val="001C5546"/>
    <w:rsid w:val="001C559E"/>
    <w:rsid w:val="001C59D8"/>
    <w:rsid w:val="001C61AA"/>
    <w:rsid w:val="001C6982"/>
    <w:rsid w:val="001C754B"/>
    <w:rsid w:val="001C7BCD"/>
    <w:rsid w:val="001D0706"/>
    <w:rsid w:val="001D14AD"/>
    <w:rsid w:val="001D1658"/>
    <w:rsid w:val="001D1BE7"/>
    <w:rsid w:val="001D2A2E"/>
    <w:rsid w:val="001D4B20"/>
    <w:rsid w:val="001D5524"/>
    <w:rsid w:val="001D5DA6"/>
    <w:rsid w:val="001D5DEB"/>
    <w:rsid w:val="001D5EDF"/>
    <w:rsid w:val="001D715B"/>
    <w:rsid w:val="001E088A"/>
    <w:rsid w:val="001E164C"/>
    <w:rsid w:val="001E1706"/>
    <w:rsid w:val="001E1E64"/>
    <w:rsid w:val="001E1EB9"/>
    <w:rsid w:val="001E2A0D"/>
    <w:rsid w:val="001E2BD4"/>
    <w:rsid w:val="001E2CDB"/>
    <w:rsid w:val="001E357C"/>
    <w:rsid w:val="001E3613"/>
    <w:rsid w:val="001E4C64"/>
    <w:rsid w:val="001E5972"/>
    <w:rsid w:val="001E5AB8"/>
    <w:rsid w:val="001E7D05"/>
    <w:rsid w:val="001F023D"/>
    <w:rsid w:val="001F0539"/>
    <w:rsid w:val="001F057B"/>
    <w:rsid w:val="001F17EC"/>
    <w:rsid w:val="001F1AE6"/>
    <w:rsid w:val="001F1C90"/>
    <w:rsid w:val="001F3939"/>
    <w:rsid w:val="001F3BC7"/>
    <w:rsid w:val="001F4673"/>
    <w:rsid w:val="001F4735"/>
    <w:rsid w:val="001F4E81"/>
    <w:rsid w:val="001F543C"/>
    <w:rsid w:val="001F5E45"/>
    <w:rsid w:val="001F650F"/>
    <w:rsid w:val="001F748F"/>
    <w:rsid w:val="002007B0"/>
    <w:rsid w:val="00200F6A"/>
    <w:rsid w:val="0020131A"/>
    <w:rsid w:val="00201AB0"/>
    <w:rsid w:val="00201ACE"/>
    <w:rsid w:val="00203700"/>
    <w:rsid w:val="00203D6F"/>
    <w:rsid w:val="00204F07"/>
    <w:rsid w:val="00205962"/>
    <w:rsid w:val="002059C9"/>
    <w:rsid w:val="00206376"/>
    <w:rsid w:val="002071AA"/>
    <w:rsid w:val="00207C27"/>
    <w:rsid w:val="00210C0D"/>
    <w:rsid w:val="00210CF6"/>
    <w:rsid w:val="002110CD"/>
    <w:rsid w:val="002119F5"/>
    <w:rsid w:val="00211BAB"/>
    <w:rsid w:val="00213020"/>
    <w:rsid w:val="00213B33"/>
    <w:rsid w:val="00213D55"/>
    <w:rsid w:val="00214152"/>
    <w:rsid w:val="002154A4"/>
    <w:rsid w:val="00215C07"/>
    <w:rsid w:val="002166B4"/>
    <w:rsid w:val="002169D7"/>
    <w:rsid w:val="00217E0D"/>
    <w:rsid w:val="002204AF"/>
    <w:rsid w:val="00220C38"/>
    <w:rsid w:val="00221533"/>
    <w:rsid w:val="00223CDF"/>
    <w:rsid w:val="002256B7"/>
    <w:rsid w:val="00226672"/>
    <w:rsid w:val="00227662"/>
    <w:rsid w:val="00227EED"/>
    <w:rsid w:val="00230129"/>
    <w:rsid w:val="00230780"/>
    <w:rsid w:val="002309B9"/>
    <w:rsid w:val="00230E88"/>
    <w:rsid w:val="00231D3D"/>
    <w:rsid w:val="00231E66"/>
    <w:rsid w:val="00232466"/>
    <w:rsid w:val="0023255A"/>
    <w:rsid w:val="00232FC6"/>
    <w:rsid w:val="00233567"/>
    <w:rsid w:val="002335C3"/>
    <w:rsid w:val="00234D70"/>
    <w:rsid w:val="00235595"/>
    <w:rsid w:val="0023678D"/>
    <w:rsid w:val="002405B4"/>
    <w:rsid w:val="002418F5"/>
    <w:rsid w:val="00241CD5"/>
    <w:rsid w:val="002432E3"/>
    <w:rsid w:val="00243B67"/>
    <w:rsid w:val="00244155"/>
    <w:rsid w:val="00244282"/>
    <w:rsid w:val="002444C1"/>
    <w:rsid w:val="002448C2"/>
    <w:rsid w:val="002466E5"/>
    <w:rsid w:val="00246C34"/>
    <w:rsid w:val="00247A90"/>
    <w:rsid w:val="00250197"/>
    <w:rsid w:val="00251D72"/>
    <w:rsid w:val="00252B69"/>
    <w:rsid w:val="002553A2"/>
    <w:rsid w:val="0025544A"/>
    <w:rsid w:val="0025567C"/>
    <w:rsid w:val="002558FE"/>
    <w:rsid w:val="00255CB0"/>
    <w:rsid w:val="00255CF2"/>
    <w:rsid w:val="00255FFF"/>
    <w:rsid w:val="00256756"/>
    <w:rsid w:val="00256918"/>
    <w:rsid w:val="002573B7"/>
    <w:rsid w:val="00257939"/>
    <w:rsid w:val="00260A9A"/>
    <w:rsid w:val="00260BFA"/>
    <w:rsid w:val="00261B6B"/>
    <w:rsid w:val="00262639"/>
    <w:rsid w:val="002626B7"/>
    <w:rsid w:val="0026366E"/>
    <w:rsid w:val="002647DE"/>
    <w:rsid w:val="002659E7"/>
    <w:rsid w:val="002670F1"/>
    <w:rsid w:val="002675FB"/>
    <w:rsid w:val="00267E29"/>
    <w:rsid w:val="00270463"/>
    <w:rsid w:val="002726AB"/>
    <w:rsid w:val="0027293A"/>
    <w:rsid w:val="00274F53"/>
    <w:rsid w:val="00275243"/>
    <w:rsid w:val="002753F5"/>
    <w:rsid w:val="002768B6"/>
    <w:rsid w:val="00280586"/>
    <w:rsid w:val="0028075D"/>
    <w:rsid w:val="00280BE0"/>
    <w:rsid w:val="00280EDD"/>
    <w:rsid w:val="0028185F"/>
    <w:rsid w:val="00281F48"/>
    <w:rsid w:val="00282431"/>
    <w:rsid w:val="00282EF9"/>
    <w:rsid w:val="0028337E"/>
    <w:rsid w:val="00283F38"/>
    <w:rsid w:val="00284EA9"/>
    <w:rsid w:val="00285266"/>
    <w:rsid w:val="002857F3"/>
    <w:rsid w:val="00285C12"/>
    <w:rsid w:val="00285ECC"/>
    <w:rsid w:val="00285F0A"/>
    <w:rsid w:val="00286312"/>
    <w:rsid w:val="00287C82"/>
    <w:rsid w:val="00287D9A"/>
    <w:rsid w:val="0029116F"/>
    <w:rsid w:val="002923A8"/>
    <w:rsid w:val="0029256E"/>
    <w:rsid w:val="00292889"/>
    <w:rsid w:val="0029316E"/>
    <w:rsid w:val="00294EC7"/>
    <w:rsid w:val="0029551F"/>
    <w:rsid w:val="00295BE3"/>
    <w:rsid w:val="00295F3D"/>
    <w:rsid w:val="00296604"/>
    <w:rsid w:val="002968E8"/>
    <w:rsid w:val="00297299"/>
    <w:rsid w:val="002A0070"/>
    <w:rsid w:val="002A0AEF"/>
    <w:rsid w:val="002A10DF"/>
    <w:rsid w:val="002A124B"/>
    <w:rsid w:val="002A12D2"/>
    <w:rsid w:val="002A2314"/>
    <w:rsid w:val="002A24B3"/>
    <w:rsid w:val="002A2FFB"/>
    <w:rsid w:val="002A463B"/>
    <w:rsid w:val="002A5290"/>
    <w:rsid w:val="002A7848"/>
    <w:rsid w:val="002B112A"/>
    <w:rsid w:val="002B159F"/>
    <w:rsid w:val="002B201B"/>
    <w:rsid w:val="002B2B4E"/>
    <w:rsid w:val="002B2BB5"/>
    <w:rsid w:val="002B301A"/>
    <w:rsid w:val="002B4280"/>
    <w:rsid w:val="002B43CB"/>
    <w:rsid w:val="002B4A50"/>
    <w:rsid w:val="002B6831"/>
    <w:rsid w:val="002C0879"/>
    <w:rsid w:val="002C0E9A"/>
    <w:rsid w:val="002C1BFA"/>
    <w:rsid w:val="002C2F20"/>
    <w:rsid w:val="002C338B"/>
    <w:rsid w:val="002C34B3"/>
    <w:rsid w:val="002C682B"/>
    <w:rsid w:val="002C7318"/>
    <w:rsid w:val="002C7DBB"/>
    <w:rsid w:val="002C7EAE"/>
    <w:rsid w:val="002D08D2"/>
    <w:rsid w:val="002D2ACA"/>
    <w:rsid w:val="002D3020"/>
    <w:rsid w:val="002D30E5"/>
    <w:rsid w:val="002D31DF"/>
    <w:rsid w:val="002D418E"/>
    <w:rsid w:val="002D4AF0"/>
    <w:rsid w:val="002D5378"/>
    <w:rsid w:val="002D67CA"/>
    <w:rsid w:val="002D6CE2"/>
    <w:rsid w:val="002D751A"/>
    <w:rsid w:val="002D75C0"/>
    <w:rsid w:val="002E1748"/>
    <w:rsid w:val="002E185D"/>
    <w:rsid w:val="002E1D4B"/>
    <w:rsid w:val="002E2467"/>
    <w:rsid w:val="002E28AE"/>
    <w:rsid w:val="002E291B"/>
    <w:rsid w:val="002E45A1"/>
    <w:rsid w:val="002E560D"/>
    <w:rsid w:val="002E6255"/>
    <w:rsid w:val="002E644E"/>
    <w:rsid w:val="002E64E2"/>
    <w:rsid w:val="002E6984"/>
    <w:rsid w:val="002E6B6B"/>
    <w:rsid w:val="002F0845"/>
    <w:rsid w:val="002F1214"/>
    <w:rsid w:val="002F1553"/>
    <w:rsid w:val="002F274D"/>
    <w:rsid w:val="002F2B91"/>
    <w:rsid w:val="002F3047"/>
    <w:rsid w:val="002F3054"/>
    <w:rsid w:val="002F3529"/>
    <w:rsid w:val="002F4152"/>
    <w:rsid w:val="002F4987"/>
    <w:rsid w:val="002F4A65"/>
    <w:rsid w:val="002F5136"/>
    <w:rsid w:val="002F54C9"/>
    <w:rsid w:val="002F589E"/>
    <w:rsid w:val="002F5995"/>
    <w:rsid w:val="002F5AB4"/>
    <w:rsid w:val="002F5CF1"/>
    <w:rsid w:val="002F5D6F"/>
    <w:rsid w:val="002F5F15"/>
    <w:rsid w:val="002F6379"/>
    <w:rsid w:val="002F642D"/>
    <w:rsid w:val="002F66B7"/>
    <w:rsid w:val="002F66DD"/>
    <w:rsid w:val="002F692C"/>
    <w:rsid w:val="002F6E68"/>
    <w:rsid w:val="002F6ECF"/>
    <w:rsid w:val="002F6F4B"/>
    <w:rsid w:val="002F7268"/>
    <w:rsid w:val="00300577"/>
    <w:rsid w:val="003030D1"/>
    <w:rsid w:val="00303167"/>
    <w:rsid w:val="00304143"/>
    <w:rsid w:val="003051C5"/>
    <w:rsid w:val="0030583D"/>
    <w:rsid w:val="003058DC"/>
    <w:rsid w:val="00305F6F"/>
    <w:rsid w:val="003060EE"/>
    <w:rsid w:val="003061D2"/>
    <w:rsid w:val="003070B9"/>
    <w:rsid w:val="00307371"/>
    <w:rsid w:val="00307E10"/>
    <w:rsid w:val="0031008F"/>
    <w:rsid w:val="00310BA9"/>
    <w:rsid w:val="00310ED2"/>
    <w:rsid w:val="00311A61"/>
    <w:rsid w:val="00311AFD"/>
    <w:rsid w:val="00312798"/>
    <w:rsid w:val="003128E6"/>
    <w:rsid w:val="00313627"/>
    <w:rsid w:val="00314181"/>
    <w:rsid w:val="00316CE8"/>
    <w:rsid w:val="003206B4"/>
    <w:rsid w:val="00320749"/>
    <w:rsid w:val="0032094B"/>
    <w:rsid w:val="00321F22"/>
    <w:rsid w:val="003224ED"/>
    <w:rsid w:val="003225CC"/>
    <w:rsid w:val="00322E1D"/>
    <w:rsid w:val="0032350E"/>
    <w:rsid w:val="0032372F"/>
    <w:rsid w:val="003241DB"/>
    <w:rsid w:val="0032459F"/>
    <w:rsid w:val="003246E8"/>
    <w:rsid w:val="00324DBC"/>
    <w:rsid w:val="003256EA"/>
    <w:rsid w:val="00325F6F"/>
    <w:rsid w:val="0032606C"/>
    <w:rsid w:val="003261D8"/>
    <w:rsid w:val="003276E0"/>
    <w:rsid w:val="00330C64"/>
    <w:rsid w:val="00331429"/>
    <w:rsid w:val="00331DA0"/>
    <w:rsid w:val="00332813"/>
    <w:rsid w:val="00333653"/>
    <w:rsid w:val="003339A9"/>
    <w:rsid w:val="003348C6"/>
    <w:rsid w:val="00334B56"/>
    <w:rsid w:val="00335C2C"/>
    <w:rsid w:val="00336000"/>
    <w:rsid w:val="00336983"/>
    <w:rsid w:val="00337418"/>
    <w:rsid w:val="003374DB"/>
    <w:rsid w:val="00337C9F"/>
    <w:rsid w:val="00340E69"/>
    <w:rsid w:val="003410CD"/>
    <w:rsid w:val="003418BD"/>
    <w:rsid w:val="00341979"/>
    <w:rsid w:val="003419A5"/>
    <w:rsid w:val="00342A9E"/>
    <w:rsid w:val="00342DA6"/>
    <w:rsid w:val="00343619"/>
    <w:rsid w:val="003439A7"/>
    <w:rsid w:val="00343BE4"/>
    <w:rsid w:val="0034419C"/>
    <w:rsid w:val="00344654"/>
    <w:rsid w:val="003457E9"/>
    <w:rsid w:val="00345906"/>
    <w:rsid w:val="00347362"/>
    <w:rsid w:val="00347D55"/>
    <w:rsid w:val="0035007C"/>
    <w:rsid w:val="00350967"/>
    <w:rsid w:val="003516AD"/>
    <w:rsid w:val="00351D86"/>
    <w:rsid w:val="003531CA"/>
    <w:rsid w:val="0035393F"/>
    <w:rsid w:val="00354648"/>
    <w:rsid w:val="00355773"/>
    <w:rsid w:val="00355B5A"/>
    <w:rsid w:val="00355F53"/>
    <w:rsid w:val="0035653E"/>
    <w:rsid w:val="003600A6"/>
    <w:rsid w:val="00361928"/>
    <w:rsid w:val="003623A6"/>
    <w:rsid w:val="003637AF"/>
    <w:rsid w:val="00364008"/>
    <w:rsid w:val="0036436B"/>
    <w:rsid w:val="00364868"/>
    <w:rsid w:val="00364D60"/>
    <w:rsid w:val="00364D90"/>
    <w:rsid w:val="0036571C"/>
    <w:rsid w:val="00365826"/>
    <w:rsid w:val="00366781"/>
    <w:rsid w:val="00366E66"/>
    <w:rsid w:val="003717C0"/>
    <w:rsid w:val="00373160"/>
    <w:rsid w:val="0037335D"/>
    <w:rsid w:val="00374351"/>
    <w:rsid w:val="00375401"/>
    <w:rsid w:val="003757A5"/>
    <w:rsid w:val="0037676E"/>
    <w:rsid w:val="00377E72"/>
    <w:rsid w:val="003809D3"/>
    <w:rsid w:val="0038202A"/>
    <w:rsid w:val="00382446"/>
    <w:rsid w:val="0038269E"/>
    <w:rsid w:val="0038464D"/>
    <w:rsid w:val="00384913"/>
    <w:rsid w:val="00385391"/>
    <w:rsid w:val="003855C0"/>
    <w:rsid w:val="00386AF9"/>
    <w:rsid w:val="00386BBB"/>
    <w:rsid w:val="0038729B"/>
    <w:rsid w:val="003902DC"/>
    <w:rsid w:val="00391A26"/>
    <w:rsid w:val="00391F83"/>
    <w:rsid w:val="0039373E"/>
    <w:rsid w:val="00394419"/>
    <w:rsid w:val="00394A9F"/>
    <w:rsid w:val="00395ABB"/>
    <w:rsid w:val="00396F3A"/>
    <w:rsid w:val="00397554"/>
    <w:rsid w:val="00397D30"/>
    <w:rsid w:val="003A03D7"/>
    <w:rsid w:val="003A1B3E"/>
    <w:rsid w:val="003A1F07"/>
    <w:rsid w:val="003A26DD"/>
    <w:rsid w:val="003A2895"/>
    <w:rsid w:val="003A3335"/>
    <w:rsid w:val="003A4257"/>
    <w:rsid w:val="003A63E2"/>
    <w:rsid w:val="003A7254"/>
    <w:rsid w:val="003A7CB2"/>
    <w:rsid w:val="003B0328"/>
    <w:rsid w:val="003B269F"/>
    <w:rsid w:val="003B2BAB"/>
    <w:rsid w:val="003B3947"/>
    <w:rsid w:val="003B39E1"/>
    <w:rsid w:val="003B4B3C"/>
    <w:rsid w:val="003B589A"/>
    <w:rsid w:val="003B6281"/>
    <w:rsid w:val="003B7FE8"/>
    <w:rsid w:val="003C00CC"/>
    <w:rsid w:val="003C215D"/>
    <w:rsid w:val="003C226A"/>
    <w:rsid w:val="003C51D0"/>
    <w:rsid w:val="003C5B16"/>
    <w:rsid w:val="003C5C63"/>
    <w:rsid w:val="003C5D8B"/>
    <w:rsid w:val="003D098C"/>
    <w:rsid w:val="003D2951"/>
    <w:rsid w:val="003D3A51"/>
    <w:rsid w:val="003D484A"/>
    <w:rsid w:val="003D48B4"/>
    <w:rsid w:val="003D4F6F"/>
    <w:rsid w:val="003D5C46"/>
    <w:rsid w:val="003D5ED6"/>
    <w:rsid w:val="003D65BA"/>
    <w:rsid w:val="003D717F"/>
    <w:rsid w:val="003D725B"/>
    <w:rsid w:val="003D76F1"/>
    <w:rsid w:val="003D7CF0"/>
    <w:rsid w:val="003E0135"/>
    <w:rsid w:val="003E0E26"/>
    <w:rsid w:val="003E15E6"/>
    <w:rsid w:val="003E190A"/>
    <w:rsid w:val="003E1C84"/>
    <w:rsid w:val="003E2524"/>
    <w:rsid w:val="003E27E2"/>
    <w:rsid w:val="003E292E"/>
    <w:rsid w:val="003E30AE"/>
    <w:rsid w:val="003E3CB5"/>
    <w:rsid w:val="003E3FD8"/>
    <w:rsid w:val="003E4712"/>
    <w:rsid w:val="003E4B7A"/>
    <w:rsid w:val="003E63E1"/>
    <w:rsid w:val="003E6B6F"/>
    <w:rsid w:val="003E7977"/>
    <w:rsid w:val="003F02BD"/>
    <w:rsid w:val="003F1151"/>
    <w:rsid w:val="003F26A5"/>
    <w:rsid w:val="003F350B"/>
    <w:rsid w:val="003F358C"/>
    <w:rsid w:val="003F402D"/>
    <w:rsid w:val="003F4073"/>
    <w:rsid w:val="003F50A2"/>
    <w:rsid w:val="003F5106"/>
    <w:rsid w:val="003F5591"/>
    <w:rsid w:val="003F6830"/>
    <w:rsid w:val="003F6A46"/>
    <w:rsid w:val="003F753D"/>
    <w:rsid w:val="003F7ADD"/>
    <w:rsid w:val="003F7F99"/>
    <w:rsid w:val="00400504"/>
    <w:rsid w:val="00400B5B"/>
    <w:rsid w:val="00400DCA"/>
    <w:rsid w:val="00401BCB"/>
    <w:rsid w:val="0040351A"/>
    <w:rsid w:val="004036E2"/>
    <w:rsid w:val="00403B22"/>
    <w:rsid w:val="0040494A"/>
    <w:rsid w:val="00405F24"/>
    <w:rsid w:val="00407324"/>
    <w:rsid w:val="00407AA3"/>
    <w:rsid w:val="00407BE1"/>
    <w:rsid w:val="00410423"/>
    <w:rsid w:val="00410649"/>
    <w:rsid w:val="00412157"/>
    <w:rsid w:val="00412633"/>
    <w:rsid w:val="004128F3"/>
    <w:rsid w:val="004133CC"/>
    <w:rsid w:val="0041385C"/>
    <w:rsid w:val="00414A15"/>
    <w:rsid w:val="00414A1C"/>
    <w:rsid w:val="004158AD"/>
    <w:rsid w:val="00415CDA"/>
    <w:rsid w:val="00415FFD"/>
    <w:rsid w:val="00417009"/>
    <w:rsid w:val="00420212"/>
    <w:rsid w:val="004208A7"/>
    <w:rsid w:val="00421D02"/>
    <w:rsid w:val="00421F7C"/>
    <w:rsid w:val="00422DE0"/>
    <w:rsid w:val="00422FBC"/>
    <w:rsid w:val="004231E7"/>
    <w:rsid w:val="00424357"/>
    <w:rsid w:val="00425061"/>
    <w:rsid w:val="0042516F"/>
    <w:rsid w:val="00425BD5"/>
    <w:rsid w:val="004262D6"/>
    <w:rsid w:val="00426A34"/>
    <w:rsid w:val="0043075C"/>
    <w:rsid w:val="00431700"/>
    <w:rsid w:val="00432C6F"/>
    <w:rsid w:val="00433547"/>
    <w:rsid w:val="00433661"/>
    <w:rsid w:val="0043467B"/>
    <w:rsid w:val="00434A92"/>
    <w:rsid w:val="00434CA9"/>
    <w:rsid w:val="00435A64"/>
    <w:rsid w:val="00435FB8"/>
    <w:rsid w:val="00435FF4"/>
    <w:rsid w:val="0043659F"/>
    <w:rsid w:val="00436607"/>
    <w:rsid w:val="00436B6B"/>
    <w:rsid w:val="0043758E"/>
    <w:rsid w:val="00442AE6"/>
    <w:rsid w:val="00443563"/>
    <w:rsid w:val="00444DD9"/>
    <w:rsid w:val="00445807"/>
    <w:rsid w:val="004458C0"/>
    <w:rsid w:val="00446246"/>
    <w:rsid w:val="00447714"/>
    <w:rsid w:val="004504B5"/>
    <w:rsid w:val="00450D9F"/>
    <w:rsid w:val="00450E07"/>
    <w:rsid w:val="00451598"/>
    <w:rsid w:val="00452BAF"/>
    <w:rsid w:val="00454ED6"/>
    <w:rsid w:val="00455635"/>
    <w:rsid w:val="00456038"/>
    <w:rsid w:val="004565D4"/>
    <w:rsid w:val="00457586"/>
    <w:rsid w:val="00457D07"/>
    <w:rsid w:val="0046060C"/>
    <w:rsid w:val="004607F8"/>
    <w:rsid w:val="0046155A"/>
    <w:rsid w:val="004617BA"/>
    <w:rsid w:val="004621E8"/>
    <w:rsid w:val="004623E2"/>
    <w:rsid w:val="00462E43"/>
    <w:rsid w:val="00462F8F"/>
    <w:rsid w:val="004631FE"/>
    <w:rsid w:val="00465267"/>
    <w:rsid w:val="004660F0"/>
    <w:rsid w:val="00467519"/>
    <w:rsid w:val="00467CF8"/>
    <w:rsid w:val="0047022F"/>
    <w:rsid w:val="00470D24"/>
    <w:rsid w:val="00470F8B"/>
    <w:rsid w:val="0047140A"/>
    <w:rsid w:val="00471F19"/>
    <w:rsid w:val="00472394"/>
    <w:rsid w:val="0047426C"/>
    <w:rsid w:val="00474ECE"/>
    <w:rsid w:val="004756C0"/>
    <w:rsid w:val="00475A28"/>
    <w:rsid w:val="00475F29"/>
    <w:rsid w:val="00475F35"/>
    <w:rsid w:val="00475F76"/>
    <w:rsid w:val="004762B9"/>
    <w:rsid w:val="00476309"/>
    <w:rsid w:val="00476D43"/>
    <w:rsid w:val="00476EA6"/>
    <w:rsid w:val="00477E5F"/>
    <w:rsid w:val="0048007B"/>
    <w:rsid w:val="00480412"/>
    <w:rsid w:val="0048081E"/>
    <w:rsid w:val="0048093E"/>
    <w:rsid w:val="004815DA"/>
    <w:rsid w:val="00482DEC"/>
    <w:rsid w:val="004834F8"/>
    <w:rsid w:val="0048384C"/>
    <w:rsid w:val="00483DCD"/>
    <w:rsid w:val="0048477C"/>
    <w:rsid w:val="00485A88"/>
    <w:rsid w:val="00485B7B"/>
    <w:rsid w:val="004865AE"/>
    <w:rsid w:val="004866AC"/>
    <w:rsid w:val="00487AEC"/>
    <w:rsid w:val="00487C6C"/>
    <w:rsid w:val="00487FF0"/>
    <w:rsid w:val="0049030E"/>
    <w:rsid w:val="004919EE"/>
    <w:rsid w:val="00491BAF"/>
    <w:rsid w:val="00491EA3"/>
    <w:rsid w:val="00492444"/>
    <w:rsid w:val="004928B8"/>
    <w:rsid w:val="00493324"/>
    <w:rsid w:val="0049345B"/>
    <w:rsid w:val="004944D5"/>
    <w:rsid w:val="00495547"/>
    <w:rsid w:val="004956DA"/>
    <w:rsid w:val="0049599D"/>
    <w:rsid w:val="0049614C"/>
    <w:rsid w:val="004968B8"/>
    <w:rsid w:val="00496CFB"/>
    <w:rsid w:val="00496DA8"/>
    <w:rsid w:val="004A0B9C"/>
    <w:rsid w:val="004A0D73"/>
    <w:rsid w:val="004A11CA"/>
    <w:rsid w:val="004A1B03"/>
    <w:rsid w:val="004A1F97"/>
    <w:rsid w:val="004A22F6"/>
    <w:rsid w:val="004A24C9"/>
    <w:rsid w:val="004A24E8"/>
    <w:rsid w:val="004A28EC"/>
    <w:rsid w:val="004A2B25"/>
    <w:rsid w:val="004A30DF"/>
    <w:rsid w:val="004A322B"/>
    <w:rsid w:val="004A3524"/>
    <w:rsid w:val="004A4220"/>
    <w:rsid w:val="004A4CCA"/>
    <w:rsid w:val="004A4E73"/>
    <w:rsid w:val="004A5C3B"/>
    <w:rsid w:val="004A5E3F"/>
    <w:rsid w:val="004A5E58"/>
    <w:rsid w:val="004A6024"/>
    <w:rsid w:val="004A7504"/>
    <w:rsid w:val="004A7992"/>
    <w:rsid w:val="004B1217"/>
    <w:rsid w:val="004B13ED"/>
    <w:rsid w:val="004B1483"/>
    <w:rsid w:val="004B1B6D"/>
    <w:rsid w:val="004B21D8"/>
    <w:rsid w:val="004B2967"/>
    <w:rsid w:val="004B2C80"/>
    <w:rsid w:val="004B2E67"/>
    <w:rsid w:val="004B39C5"/>
    <w:rsid w:val="004B39EC"/>
    <w:rsid w:val="004B3F73"/>
    <w:rsid w:val="004B401A"/>
    <w:rsid w:val="004B6D2E"/>
    <w:rsid w:val="004B6E5F"/>
    <w:rsid w:val="004C0006"/>
    <w:rsid w:val="004C1535"/>
    <w:rsid w:val="004C1CED"/>
    <w:rsid w:val="004C2C21"/>
    <w:rsid w:val="004C3079"/>
    <w:rsid w:val="004C53B8"/>
    <w:rsid w:val="004C699A"/>
    <w:rsid w:val="004C6D11"/>
    <w:rsid w:val="004C72E3"/>
    <w:rsid w:val="004C7872"/>
    <w:rsid w:val="004D0BBE"/>
    <w:rsid w:val="004D0BC7"/>
    <w:rsid w:val="004D1E35"/>
    <w:rsid w:val="004D27FB"/>
    <w:rsid w:val="004D2888"/>
    <w:rsid w:val="004D32FF"/>
    <w:rsid w:val="004D3904"/>
    <w:rsid w:val="004D4141"/>
    <w:rsid w:val="004D49B6"/>
    <w:rsid w:val="004D54C9"/>
    <w:rsid w:val="004D7AFF"/>
    <w:rsid w:val="004D7C72"/>
    <w:rsid w:val="004D7DC6"/>
    <w:rsid w:val="004E1AE2"/>
    <w:rsid w:val="004E21CD"/>
    <w:rsid w:val="004E279E"/>
    <w:rsid w:val="004E2CA9"/>
    <w:rsid w:val="004E2DA0"/>
    <w:rsid w:val="004E3087"/>
    <w:rsid w:val="004E3818"/>
    <w:rsid w:val="004E383B"/>
    <w:rsid w:val="004E4B71"/>
    <w:rsid w:val="004E4C5E"/>
    <w:rsid w:val="004E4E0D"/>
    <w:rsid w:val="004E6C58"/>
    <w:rsid w:val="004E782D"/>
    <w:rsid w:val="004E7919"/>
    <w:rsid w:val="004E7F7B"/>
    <w:rsid w:val="004F00AA"/>
    <w:rsid w:val="004F0851"/>
    <w:rsid w:val="004F09E7"/>
    <w:rsid w:val="004F12CB"/>
    <w:rsid w:val="004F3733"/>
    <w:rsid w:val="004F3960"/>
    <w:rsid w:val="004F4CA0"/>
    <w:rsid w:val="004F5EFC"/>
    <w:rsid w:val="004F773D"/>
    <w:rsid w:val="00500249"/>
    <w:rsid w:val="005016A5"/>
    <w:rsid w:val="00501B89"/>
    <w:rsid w:val="005029CB"/>
    <w:rsid w:val="00504379"/>
    <w:rsid w:val="00504586"/>
    <w:rsid w:val="00504CF4"/>
    <w:rsid w:val="0050517D"/>
    <w:rsid w:val="005052E5"/>
    <w:rsid w:val="00505739"/>
    <w:rsid w:val="00505E95"/>
    <w:rsid w:val="00505EEB"/>
    <w:rsid w:val="00506883"/>
    <w:rsid w:val="00510412"/>
    <w:rsid w:val="00510F23"/>
    <w:rsid w:val="00511535"/>
    <w:rsid w:val="00514D7E"/>
    <w:rsid w:val="005163BE"/>
    <w:rsid w:val="00516407"/>
    <w:rsid w:val="00516504"/>
    <w:rsid w:val="005173DE"/>
    <w:rsid w:val="00517E26"/>
    <w:rsid w:val="00517EBC"/>
    <w:rsid w:val="00520143"/>
    <w:rsid w:val="00520BDB"/>
    <w:rsid w:val="00521D7A"/>
    <w:rsid w:val="00522B8E"/>
    <w:rsid w:val="00522F2C"/>
    <w:rsid w:val="005233DA"/>
    <w:rsid w:val="00523685"/>
    <w:rsid w:val="00523791"/>
    <w:rsid w:val="00523B7B"/>
    <w:rsid w:val="00525387"/>
    <w:rsid w:val="00525550"/>
    <w:rsid w:val="005255B1"/>
    <w:rsid w:val="005264D3"/>
    <w:rsid w:val="005277E9"/>
    <w:rsid w:val="00527BFC"/>
    <w:rsid w:val="0053024E"/>
    <w:rsid w:val="00530DA1"/>
    <w:rsid w:val="00531201"/>
    <w:rsid w:val="00531474"/>
    <w:rsid w:val="005314DF"/>
    <w:rsid w:val="00532F51"/>
    <w:rsid w:val="00533494"/>
    <w:rsid w:val="00533C50"/>
    <w:rsid w:val="00533E7D"/>
    <w:rsid w:val="005344E7"/>
    <w:rsid w:val="0053524E"/>
    <w:rsid w:val="00535DFB"/>
    <w:rsid w:val="0053626C"/>
    <w:rsid w:val="00540231"/>
    <w:rsid w:val="00540357"/>
    <w:rsid w:val="00542CAB"/>
    <w:rsid w:val="00542D17"/>
    <w:rsid w:val="00543121"/>
    <w:rsid w:val="005462B7"/>
    <w:rsid w:val="00546645"/>
    <w:rsid w:val="00547063"/>
    <w:rsid w:val="0054790A"/>
    <w:rsid w:val="005479FD"/>
    <w:rsid w:val="00550AD4"/>
    <w:rsid w:val="00551432"/>
    <w:rsid w:val="00552200"/>
    <w:rsid w:val="00552EE4"/>
    <w:rsid w:val="00553615"/>
    <w:rsid w:val="0055387C"/>
    <w:rsid w:val="00553B2E"/>
    <w:rsid w:val="00553CC1"/>
    <w:rsid w:val="00553F28"/>
    <w:rsid w:val="00554E91"/>
    <w:rsid w:val="00555DA9"/>
    <w:rsid w:val="005575B9"/>
    <w:rsid w:val="005625D5"/>
    <w:rsid w:val="00563206"/>
    <w:rsid w:val="00563A1A"/>
    <w:rsid w:val="00563F12"/>
    <w:rsid w:val="00564601"/>
    <w:rsid w:val="00564973"/>
    <w:rsid w:val="00565307"/>
    <w:rsid w:val="00565E65"/>
    <w:rsid w:val="0056652F"/>
    <w:rsid w:val="00566C66"/>
    <w:rsid w:val="005675DF"/>
    <w:rsid w:val="00567A32"/>
    <w:rsid w:val="00567DB0"/>
    <w:rsid w:val="00567EC3"/>
    <w:rsid w:val="0057042F"/>
    <w:rsid w:val="00570CBA"/>
    <w:rsid w:val="00570FFB"/>
    <w:rsid w:val="00572470"/>
    <w:rsid w:val="00572796"/>
    <w:rsid w:val="00572D1C"/>
    <w:rsid w:val="005754B0"/>
    <w:rsid w:val="00576469"/>
    <w:rsid w:val="00577492"/>
    <w:rsid w:val="00580121"/>
    <w:rsid w:val="0058047A"/>
    <w:rsid w:val="005805D5"/>
    <w:rsid w:val="00580F0B"/>
    <w:rsid w:val="005816BB"/>
    <w:rsid w:val="005818CF"/>
    <w:rsid w:val="00581F0C"/>
    <w:rsid w:val="005839BD"/>
    <w:rsid w:val="00583AFE"/>
    <w:rsid w:val="00584AEC"/>
    <w:rsid w:val="00584DFD"/>
    <w:rsid w:val="005855FD"/>
    <w:rsid w:val="00585813"/>
    <w:rsid w:val="00585AB1"/>
    <w:rsid w:val="00586334"/>
    <w:rsid w:val="00586D31"/>
    <w:rsid w:val="00586FBE"/>
    <w:rsid w:val="005872E3"/>
    <w:rsid w:val="00587A1D"/>
    <w:rsid w:val="00590A61"/>
    <w:rsid w:val="00591099"/>
    <w:rsid w:val="0059136A"/>
    <w:rsid w:val="005929D1"/>
    <w:rsid w:val="00592E55"/>
    <w:rsid w:val="005937F3"/>
    <w:rsid w:val="005941E7"/>
    <w:rsid w:val="005944CB"/>
    <w:rsid w:val="00595C34"/>
    <w:rsid w:val="00595E03"/>
    <w:rsid w:val="005965EF"/>
    <w:rsid w:val="005A2C4D"/>
    <w:rsid w:val="005A331F"/>
    <w:rsid w:val="005A46A2"/>
    <w:rsid w:val="005A49FB"/>
    <w:rsid w:val="005A4F64"/>
    <w:rsid w:val="005A4F7E"/>
    <w:rsid w:val="005A510B"/>
    <w:rsid w:val="005A54B0"/>
    <w:rsid w:val="005A55FC"/>
    <w:rsid w:val="005A6A41"/>
    <w:rsid w:val="005B209C"/>
    <w:rsid w:val="005B2448"/>
    <w:rsid w:val="005B29A6"/>
    <w:rsid w:val="005B2DEE"/>
    <w:rsid w:val="005B32D1"/>
    <w:rsid w:val="005B3488"/>
    <w:rsid w:val="005B375D"/>
    <w:rsid w:val="005B3AEA"/>
    <w:rsid w:val="005B3F3D"/>
    <w:rsid w:val="005B44B9"/>
    <w:rsid w:val="005B4C99"/>
    <w:rsid w:val="005B6BFE"/>
    <w:rsid w:val="005C1E00"/>
    <w:rsid w:val="005C2E05"/>
    <w:rsid w:val="005C3C36"/>
    <w:rsid w:val="005C46C2"/>
    <w:rsid w:val="005C4CB1"/>
    <w:rsid w:val="005C500A"/>
    <w:rsid w:val="005C586E"/>
    <w:rsid w:val="005C5E70"/>
    <w:rsid w:val="005C64D6"/>
    <w:rsid w:val="005C697C"/>
    <w:rsid w:val="005C6ABA"/>
    <w:rsid w:val="005C6F29"/>
    <w:rsid w:val="005C76A8"/>
    <w:rsid w:val="005C7AA9"/>
    <w:rsid w:val="005D133E"/>
    <w:rsid w:val="005D1720"/>
    <w:rsid w:val="005D33A0"/>
    <w:rsid w:val="005D3784"/>
    <w:rsid w:val="005D433E"/>
    <w:rsid w:val="005D4B35"/>
    <w:rsid w:val="005D4BF8"/>
    <w:rsid w:val="005D5E4A"/>
    <w:rsid w:val="005D603D"/>
    <w:rsid w:val="005D72B0"/>
    <w:rsid w:val="005D776E"/>
    <w:rsid w:val="005E03EB"/>
    <w:rsid w:val="005E0436"/>
    <w:rsid w:val="005E263C"/>
    <w:rsid w:val="005E51B0"/>
    <w:rsid w:val="005E591C"/>
    <w:rsid w:val="005E59A8"/>
    <w:rsid w:val="005E5A25"/>
    <w:rsid w:val="005E638A"/>
    <w:rsid w:val="005E6509"/>
    <w:rsid w:val="005E654D"/>
    <w:rsid w:val="005E688C"/>
    <w:rsid w:val="005E74A2"/>
    <w:rsid w:val="005E77F5"/>
    <w:rsid w:val="005E7E4E"/>
    <w:rsid w:val="005F0722"/>
    <w:rsid w:val="005F0981"/>
    <w:rsid w:val="005F0A07"/>
    <w:rsid w:val="005F1DF9"/>
    <w:rsid w:val="005F3466"/>
    <w:rsid w:val="005F3486"/>
    <w:rsid w:val="005F39CB"/>
    <w:rsid w:val="005F3A6C"/>
    <w:rsid w:val="005F617C"/>
    <w:rsid w:val="005F6560"/>
    <w:rsid w:val="005F6C8D"/>
    <w:rsid w:val="005F6CC9"/>
    <w:rsid w:val="005F7DEA"/>
    <w:rsid w:val="00603520"/>
    <w:rsid w:val="006051D4"/>
    <w:rsid w:val="00605393"/>
    <w:rsid w:val="006115B8"/>
    <w:rsid w:val="00611FA2"/>
    <w:rsid w:val="00612304"/>
    <w:rsid w:val="00613690"/>
    <w:rsid w:val="0061370C"/>
    <w:rsid w:val="00614BAB"/>
    <w:rsid w:val="00617257"/>
    <w:rsid w:val="006176DB"/>
    <w:rsid w:val="00617C4A"/>
    <w:rsid w:val="00617C67"/>
    <w:rsid w:val="00617D77"/>
    <w:rsid w:val="00617EBD"/>
    <w:rsid w:val="0062001A"/>
    <w:rsid w:val="00620C6F"/>
    <w:rsid w:val="00621A93"/>
    <w:rsid w:val="00622E1E"/>
    <w:rsid w:val="00623777"/>
    <w:rsid w:val="00623953"/>
    <w:rsid w:val="00624266"/>
    <w:rsid w:val="006247D4"/>
    <w:rsid w:val="0062530B"/>
    <w:rsid w:val="0062574C"/>
    <w:rsid w:val="006259DD"/>
    <w:rsid w:val="006262E8"/>
    <w:rsid w:val="00626613"/>
    <w:rsid w:val="006268E8"/>
    <w:rsid w:val="00626EDA"/>
    <w:rsid w:val="00627614"/>
    <w:rsid w:val="00630B15"/>
    <w:rsid w:val="00631A11"/>
    <w:rsid w:val="00631D14"/>
    <w:rsid w:val="006320E3"/>
    <w:rsid w:val="00632472"/>
    <w:rsid w:val="00633AAC"/>
    <w:rsid w:val="006342E9"/>
    <w:rsid w:val="00634AF9"/>
    <w:rsid w:val="006350BB"/>
    <w:rsid w:val="0063526F"/>
    <w:rsid w:val="006357BC"/>
    <w:rsid w:val="00636119"/>
    <w:rsid w:val="0063740E"/>
    <w:rsid w:val="00637E56"/>
    <w:rsid w:val="00640E36"/>
    <w:rsid w:val="00641069"/>
    <w:rsid w:val="00643ED2"/>
    <w:rsid w:val="006446CC"/>
    <w:rsid w:val="00644850"/>
    <w:rsid w:val="00644FB9"/>
    <w:rsid w:val="00645CF0"/>
    <w:rsid w:val="00645FE9"/>
    <w:rsid w:val="00646A87"/>
    <w:rsid w:val="00647545"/>
    <w:rsid w:val="0065043C"/>
    <w:rsid w:val="00651813"/>
    <w:rsid w:val="00651F38"/>
    <w:rsid w:val="00652A5F"/>
    <w:rsid w:val="0065415B"/>
    <w:rsid w:val="006553DA"/>
    <w:rsid w:val="006558AB"/>
    <w:rsid w:val="006560FB"/>
    <w:rsid w:val="006565B8"/>
    <w:rsid w:val="006566F3"/>
    <w:rsid w:val="006575CC"/>
    <w:rsid w:val="00657708"/>
    <w:rsid w:val="00657814"/>
    <w:rsid w:val="00657B80"/>
    <w:rsid w:val="00657CC5"/>
    <w:rsid w:val="0066128C"/>
    <w:rsid w:val="0066181A"/>
    <w:rsid w:val="0066246D"/>
    <w:rsid w:val="00663019"/>
    <w:rsid w:val="006659CD"/>
    <w:rsid w:val="00665B9F"/>
    <w:rsid w:val="0066698D"/>
    <w:rsid w:val="00666E04"/>
    <w:rsid w:val="00667046"/>
    <w:rsid w:val="006671A9"/>
    <w:rsid w:val="0066782F"/>
    <w:rsid w:val="006711EC"/>
    <w:rsid w:val="00671F4D"/>
    <w:rsid w:val="00671FE7"/>
    <w:rsid w:val="00672676"/>
    <w:rsid w:val="00673049"/>
    <w:rsid w:val="00673398"/>
    <w:rsid w:val="0067346E"/>
    <w:rsid w:val="0067379E"/>
    <w:rsid w:val="00674AE4"/>
    <w:rsid w:val="00675C80"/>
    <w:rsid w:val="006763FE"/>
    <w:rsid w:val="00676EF8"/>
    <w:rsid w:val="00680BF0"/>
    <w:rsid w:val="00684581"/>
    <w:rsid w:val="006845C3"/>
    <w:rsid w:val="006847CD"/>
    <w:rsid w:val="00685394"/>
    <w:rsid w:val="00685ADD"/>
    <w:rsid w:val="006866B4"/>
    <w:rsid w:val="0068674C"/>
    <w:rsid w:val="00686C8A"/>
    <w:rsid w:val="00686E7F"/>
    <w:rsid w:val="00690E65"/>
    <w:rsid w:val="00691562"/>
    <w:rsid w:val="006930B6"/>
    <w:rsid w:val="00693735"/>
    <w:rsid w:val="00694D06"/>
    <w:rsid w:val="0069673A"/>
    <w:rsid w:val="006A1420"/>
    <w:rsid w:val="006A1768"/>
    <w:rsid w:val="006A1D7D"/>
    <w:rsid w:val="006A2325"/>
    <w:rsid w:val="006A2B48"/>
    <w:rsid w:val="006A2EC7"/>
    <w:rsid w:val="006A32CD"/>
    <w:rsid w:val="006A37F8"/>
    <w:rsid w:val="006A3B5D"/>
    <w:rsid w:val="006A5B2D"/>
    <w:rsid w:val="006A7E67"/>
    <w:rsid w:val="006B0061"/>
    <w:rsid w:val="006B1B52"/>
    <w:rsid w:val="006B243D"/>
    <w:rsid w:val="006B3408"/>
    <w:rsid w:val="006B37AD"/>
    <w:rsid w:val="006B48B7"/>
    <w:rsid w:val="006B4B2D"/>
    <w:rsid w:val="006B588E"/>
    <w:rsid w:val="006B62E3"/>
    <w:rsid w:val="006B6403"/>
    <w:rsid w:val="006B6B70"/>
    <w:rsid w:val="006B6FED"/>
    <w:rsid w:val="006B7C4A"/>
    <w:rsid w:val="006C0044"/>
    <w:rsid w:val="006C10DA"/>
    <w:rsid w:val="006C27BD"/>
    <w:rsid w:val="006C3C83"/>
    <w:rsid w:val="006C43B3"/>
    <w:rsid w:val="006C45B7"/>
    <w:rsid w:val="006C6246"/>
    <w:rsid w:val="006C643B"/>
    <w:rsid w:val="006C6B1D"/>
    <w:rsid w:val="006C6DA8"/>
    <w:rsid w:val="006C75C9"/>
    <w:rsid w:val="006C785B"/>
    <w:rsid w:val="006D0F95"/>
    <w:rsid w:val="006D15D9"/>
    <w:rsid w:val="006D17B2"/>
    <w:rsid w:val="006D1B23"/>
    <w:rsid w:val="006D1FBA"/>
    <w:rsid w:val="006D32FC"/>
    <w:rsid w:val="006D4846"/>
    <w:rsid w:val="006D5D46"/>
    <w:rsid w:val="006D6567"/>
    <w:rsid w:val="006E0816"/>
    <w:rsid w:val="006E0E5A"/>
    <w:rsid w:val="006E106E"/>
    <w:rsid w:val="006E14EF"/>
    <w:rsid w:val="006E2792"/>
    <w:rsid w:val="006E3CD7"/>
    <w:rsid w:val="006E4D46"/>
    <w:rsid w:val="006E5FB4"/>
    <w:rsid w:val="006E6CBF"/>
    <w:rsid w:val="006E7C76"/>
    <w:rsid w:val="006E7FC2"/>
    <w:rsid w:val="006F3302"/>
    <w:rsid w:val="006F49EA"/>
    <w:rsid w:val="006F5B9A"/>
    <w:rsid w:val="006F5E93"/>
    <w:rsid w:val="006F603E"/>
    <w:rsid w:val="006F61EB"/>
    <w:rsid w:val="006F7332"/>
    <w:rsid w:val="006F7415"/>
    <w:rsid w:val="006F7AD2"/>
    <w:rsid w:val="0070029A"/>
    <w:rsid w:val="00700B4A"/>
    <w:rsid w:val="00700BD7"/>
    <w:rsid w:val="0070106A"/>
    <w:rsid w:val="007017FB"/>
    <w:rsid w:val="0070271E"/>
    <w:rsid w:val="00702DB4"/>
    <w:rsid w:val="007040CC"/>
    <w:rsid w:val="0070442A"/>
    <w:rsid w:val="00704805"/>
    <w:rsid w:val="00704E58"/>
    <w:rsid w:val="00704F63"/>
    <w:rsid w:val="007063B5"/>
    <w:rsid w:val="0070672E"/>
    <w:rsid w:val="00707AF3"/>
    <w:rsid w:val="00710A7C"/>
    <w:rsid w:val="00710A7E"/>
    <w:rsid w:val="00714257"/>
    <w:rsid w:val="00714511"/>
    <w:rsid w:val="007150A9"/>
    <w:rsid w:val="00716424"/>
    <w:rsid w:val="00717005"/>
    <w:rsid w:val="007170DF"/>
    <w:rsid w:val="007172B2"/>
    <w:rsid w:val="0071777D"/>
    <w:rsid w:val="00720CEE"/>
    <w:rsid w:val="00720FF6"/>
    <w:rsid w:val="007213E1"/>
    <w:rsid w:val="00721852"/>
    <w:rsid w:val="00722EC5"/>
    <w:rsid w:val="00723C88"/>
    <w:rsid w:val="00725B64"/>
    <w:rsid w:val="00726A5F"/>
    <w:rsid w:val="00730438"/>
    <w:rsid w:val="007305D1"/>
    <w:rsid w:val="0073085B"/>
    <w:rsid w:val="007313C0"/>
    <w:rsid w:val="0073175B"/>
    <w:rsid w:val="007322CA"/>
    <w:rsid w:val="00732D4D"/>
    <w:rsid w:val="00732E57"/>
    <w:rsid w:val="007335A8"/>
    <w:rsid w:val="00733AE0"/>
    <w:rsid w:val="00734274"/>
    <w:rsid w:val="007346CA"/>
    <w:rsid w:val="00735ECA"/>
    <w:rsid w:val="00737070"/>
    <w:rsid w:val="007372E3"/>
    <w:rsid w:val="00737CC8"/>
    <w:rsid w:val="00737D85"/>
    <w:rsid w:val="0074019E"/>
    <w:rsid w:val="007406C1"/>
    <w:rsid w:val="00740792"/>
    <w:rsid w:val="00744207"/>
    <w:rsid w:val="00744EE7"/>
    <w:rsid w:val="0074573B"/>
    <w:rsid w:val="007458DC"/>
    <w:rsid w:val="00745D41"/>
    <w:rsid w:val="00745DE6"/>
    <w:rsid w:val="007467A8"/>
    <w:rsid w:val="00746E53"/>
    <w:rsid w:val="0074721C"/>
    <w:rsid w:val="0074750D"/>
    <w:rsid w:val="007509B0"/>
    <w:rsid w:val="007518CD"/>
    <w:rsid w:val="00751A87"/>
    <w:rsid w:val="007520EB"/>
    <w:rsid w:val="007528F0"/>
    <w:rsid w:val="00752DAD"/>
    <w:rsid w:val="007532E1"/>
    <w:rsid w:val="007534A9"/>
    <w:rsid w:val="00753C37"/>
    <w:rsid w:val="0075439C"/>
    <w:rsid w:val="007543E7"/>
    <w:rsid w:val="0075487E"/>
    <w:rsid w:val="00755EB1"/>
    <w:rsid w:val="00756742"/>
    <w:rsid w:val="00756FB7"/>
    <w:rsid w:val="00761BB2"/>
    <w:rsid w:val="00762109"/>
    <w:rsid w:val="007626B7"/>
    <w:rsid w:val="00762E09"/>
    <w:rsid w:val="007639AB"/>
    <w:rsid w:val="00763D04"/>
    <w:rsid w:val="00764699"/>
    <w:rsid w:val="00764722"/>
    <w:rsid w:val="00764CB5"/>
    <w:rsid w:val="007651B6"/>
    <w:rsid w:val="00766673"/>
    <w:rsid w:val="007673C7"/>
    <w:rsid w:val="00767952"/>
    <w:rsid w:val="007700DA"/>
    <w:rsid w:val="00770444"/>
    <w:rsid w:val="0077159F"/>
    <w:rsid w:val="0077205C"/>
    <w:rsid w:val="00773735"/>
    <w:rsid w:val="007739B4"/>
    <w:rsid w:val="00773C23"/>
    <w:rsid w:val="00774439"/>
    <w:rsid w:val="0077450E"/>
    <w:rsid w:val="00774F60"/>
    <w:rsid w:val="00776084"/>
    <w:rsid w:val="0077648B"/>
    <w:rsid w:val="0077706A"/>
    <w:rsid w:val="00777135"/>
    <w:rsid w:val="007809B9"/>
    <w:rsid w:val="00780F34"/>
    <w:rsid w:val="007819B0"/>
    <w:rsid w:val="007820DE"/>
    <w:rsid w:val="0078327D"/>
    <w:rsid w:val="00784AC5"/>
    <w:rsid w:val="00784E8B"/>
    <w:rsid w:val="00784F0A"/>
    <w:rsid w:val="007852F2"/>
    <w:rsid w:val="00785459"/>
    <w:rsid w:val="00785736"/>
    <w:rsid w:val="007858C6"/>
    <w:rsid w:val="00787041"/>
    <w:rsid w:val="00787EF6"/>
    <w:rsid w:val="007901DA"/>
    <w:rsid w:val="00791BC0"/>
    <w:rsid w:val="007920E1"/>
    <w:rsid w:val="00792D9D"/>
    <w:rsid w:val="007932A9"/>
    <w:rsid w:val="00793FE5"/>
    <w:rsid w:val="007952F1"/>
    <w:rsid w:val="0079539B"/>
    <w:rsid w:val="00796020"/>
    <w:rsid w:val="00796A7D"/>
    <w:rsid w:val="00796AFC"/>
    <w:rsid w:val="00796D29"/>
    <w:rsid w:val="00796D5E"/>
    <w:rsid w:val="00797429"/>
    <w:rsid w:val="007A1DE7"/>
    <w:rsid w:val="007A2127"/>
    <w:rsid w:val="007A29C8"/>
    <w:rsid w:val="007A39FC"/>
    <w:rsid w:val="007A3DB3"/>
    <w:rsid w:val="007A4072"/>
    <w:rsid w:val="007A49D6"/>
    <w:rsid w:val="007A5CB9"/>
    <w:rsid w:val="007A613B"/>
    <w:rsid w:val="007A68E0"/>
    <w:rsid w:val="007A6E7A"/>
    <w:rsid w:val="007A6FC0"/>
    <w:rsid w:val="007A721A"/>
    <w:rsid w:val="007A7699"/>
    <w:rsid w:val="007A7E58"/>
    <w:rsid w:val="007B011F"/>
    <w:rsid w:val="007B0E19"/>
    <w:rsid w:val="007B1010"/>
    <w:rsid w:val="007B1021"/>
    <w:rsid w:val="007B11FB"/>
    <w:rsid w:val="007B1DF9"/>
    <w:rsid w:val="007B2717"/>
    <w:rsid w:val="007B3500"/>
    <w:rsid w:val="007B3603"/>
    <w:rsid w:val="007B3BA7"/>
    <w:rsid w:val="007B3FB7"/>
    <w:rsid w:val="007B458B"/>
    <w:rsid w:val="007B4922"/>
    <w:rsid w:val="007B4DC3"/>
    <w:rsid w:val="007B5545"/>
    <w:rsid w:val="007B5704"/>
    <w:rsid w:val="007B5A6A"/>
    <w:rsid w:val="007B5B05"/>
    <w:rsid w:val="007B5BF5"/>
    <w:rsid w:val="007B6438"/>
    <w:rsid w:val="007B72CD"/>
    <w:rsid w:val="007B7410"/>
    <w:rsid w:val="007B7702"/>
    <w:rsid w:val="007C0032"/>
    <w:rsid w:val="007C0EA9"/>
    <w:rsid w:val="007C1494"/>
    <w:rsid w:val="007C168F"/>
    <w:rsid w:val="007C26DA"/>
    <w:rsid w:val="007C286C"/>
    <w:rsid w:val="007C31DD"/>
    <w:rsid w:val="007C353A"/>
    <w:rsid w:val="007C35B0"/>
    <w:rsid w:val="007C38DE"/>
    <w:rsid w:val="007C49D2"/>
    <w:rsid w:val="007C5330"/>
    <w:rsid w:val="007C5447"/>
    <w:rsid w:val="007C6A66"/>
    <w:rsid w:val="007C72FF"/>
    <w:rsid w:val="007C77B1"/>
    <w:rsid w:val="007C794E"/>
    <w:rsid w:val="007D0883"/>
    <w:rsid w:val="007D14B5"/>
    <w:rsid w:val="007D1664"/>
    <w:rsid w:val="007D2199"/>
    <w:rsid w:val="007D2C30"/>
    <w:rsid w:val="007D4A0D"/>
    <w:rsid w:val="007D4C38"/>
    <w:rsid w:val="007D50C8"/>
    <w:rsid w:val="007D581D"/>
    <w:rsid w:val="007D5A84"/>
    <w:rsid w:val="007D6E5A"/>
    <w:rsid w:val="007D78B0"/>
    <w:rsid w:val="007D7B3F"/>
    <w:rsid w:val="007E04A9"/>
    <w:rsid w:val="007E13F5"/>
    <w:rsid w:val="007E168E"/>
    <w:rsid w:val="007E253B"/>
    <w:rsid w:val="007E31E0"/>
    <w:rsid w:val="007E3B57"/>
    <w:rsid w:val="007E4D5E"/>
    <w:rsid w:val="007E5AE5"/>
    <w:rsid w:val="007E5FFD"/>
    <w:rsid w:val="007E6661"/>
    <w:rsid w:val="007E67B9"/>
    <w:rsid w:val="007E6801"/>
    <w:rsid w:val="007E6B46"/>
    <w:rsid w:val="007E6EC2"/>
    <w:rsid w:val="007E7E68"/>
    <w:rsid w:val="007F09B6"/>
    <w:rsid w:val="007F0E78"/>
    <w:rsid w:val="007F19C8"/>
    <w:rsid w:val="007F33F9"/>
    <w:rsid w:val="007F3B41"/>
    <w:rsid w:val="007F3DAC"/>
    <w:rsid w:val="007F45A0"/>
    <w:rsid w:val="007F7922"/>
    <w:rsid w:val="00800BF6"/>
    <w:rsid w:val="008040A2"/>
    <w:rsid w:val="00804BA9"/>
    <w:rsid w:val="008061F3"/>
    <w:rsid w:val="0080791D"/>
    <w:rsid w:val="00807DA6"/>
    <w:rsid w:val="00807E69"/>
    <w:rsid w:val="008113E3"/>
    <w:rsid w:val="0081253A"/>
    <w:rsid w:val="0081329C"/>
    <w:rsid w:val="00814D6C"/>
    <w:rsid w:val="00815B8C"/>
    <w:rsid w:val="00815C82"/>
    <w:rsid w:val="00816437"/>
    <w:rsid w:val="00817800"/>
    <w:rsid w:val="008179A2"/>
    <w:rsid w:val="008201CC"/>
    <w:rsid w:val="008204C8"/>
    <w:rsid w:val="008212DE"/>
    <w:rsid w:val="0082137F"/>
    <w:rsid w:val="00821DB3"/>
    <w:rsid w:val="0082204D"/>
    <w:rsid w:val="00822257"/>
    <w:rsid w:val="00822331"/>
    <w:rsid w:val="008224BD"/>
    <w:rsid w:val="00823F17"/>
    <w:rsid w:val="00825592"/>
    <w:rsid w:val="00825819"/>
    <w:rsid w:val="00825DE2"/>
    <w:rsid w:val="00826696"/>
    <w:rsid w:val="008269BF"/>
    <w:rsid w:val="00826E3B"/>
    <w:rsid w:val="0083090A"/>
    <w:rsid w:val="00831291"/>
    <w:rsid w:val="0083393F"/>
    <w:rsid w:val="00834F95"/>
    <w:rsid w:val="008353D4"/>
    <w:rsid w:val="008358E3"/>
    <w:rsid w:val="0083711D"/>
    <w:rsid w:val="008372E8"/>
    <w:rsid w:val="008373FC"/>
    <w:rsid w:val="00840D47"/>
    <w:rsid w:val="0084171D"/>
    <w:rsid w:val="0084290D"/>
    <w:rsid w:val="0084335C"/>
    <w:rsid w:val="00843CBE"/>
    <w:rsid w:val="00844200"/>
    <w:rsid w:val="00844400"/>
    <w:rsid w:val="00844C2C"/>
    <w:rsid w:val="008453A9"/>
    <w:rsid w:val="00845EF9"/>
    <w:rsid w:val="008465DB"/>
    <w:rsid w:val="0084670E"/>
    <w:rsid w:val="00846D8E"/>
    <w:rsid w:val="008479EB"/>
    <w:rsid w:val="00847C75"/>
    <w:rsid w:val="008504C5"/>
    <w:rsid w:val="00850F05"/>
    <w:rsid w:val="00850F9C"/>
    <w:rsid w:val="00851322"/>
    <w:rsid w:val="00851A3F"/>
    <w:rsid w:val="008530DA"/>
    <w:rsid w:val="00854055"/>
    <w:rsid w:val="00855F01"/>
    <w:rsid w:val="008566C7"/>
    <w:rsid w:val="00860412"/>
    <w:rsid w:val="00860A7F"/>
    <w:rsid w:val="008630FF"/>
    <w:rsid w:val="00864CA7"/>
    <w:rsid w:val="008652AC"/>
    <w:rsid w:val="0086530B"/>
    <w:rsid w:val="00865633"/>
    <w:rsid w:val="00866748"/>
    <w:rsid w:val="00867267"/>
    <w:rsid w:val="00867D2A"/>
    <w:rsid w:val="00870259"/>
    <w:rsid w:val="00870D1E"/>
    <w:rsid w:val="00873B03"/>
    <w:rsid w:val="00873D89"/>
    <w:rsid w:val="00874751"/>
    <w:rsid w:val="00876043"/>
    <w:rsid w:val="00877858"/>
    <w:rsid w:val="008778AB"/>
    <w:rsid w:val="008805A3"/>
    <w:rsid w:val="00880C28"/>
    <w:rsid w:val="0088117D"/>
    <w:rsid w:val="008811D4"/>
    <w:rsid w:val="00881B32"/>
    <w:rsid w:val="008824FE"/>
    <w:rsid w:val="0088259E"/>
    <w:rsid w:val="008834FE"/>
    <w:rsid w:val="0088488C"/>
    <w:rsid w:val="0088675A"/>
    <w:rsid w:val="00887C88"/>
    <w:rsid w:val="00887EBA"/>
    <w:rsid w:val="00887FFA"/>
    <w:rsid w:val="00890941"/>
    <w:rsid w:val="00891953"/>
    <w:rsid w:val="0089231D"/>
    <w:rsid w:val="0089233F"/>
    <w:rsid w:val="00894914"/>
    <w:rsid w:val="00894AFD"/>
    <w:rsid w:val="00894D04"/>
    <w:rsid w:val="00894EBC"/>
    <w:rsid w:val="00895535"/>
    <w:rsid w:val="00896229"/>
    <w:rsid w:val="00896367"/>
    <w:rsid w:val="008A15C7"/>
    <w:rsid w:val="008A22D8"/>
    <w:rsid w:val="008A287E"/>
    <w:rsid w:val="008A3011"/>
    <w:rsid w:val="008A4B49"/>
    <w:rsid w:val="008A523D"/>
    <w:rsid w:val="008A5BFF"/>
    <w:rsid w:val="008A5DB7"/>
    <w:rsid w:val="008A6653"/>
    <w:rsid w:val="008A68F1"/>
    <w:rsid w:val="008A7339"/>
    <w:rsid w:val="008B26E3"/>
    <w:rsid w:val="008B28A8"/>
    <w:rsid w:val="008B29ED"/>
    <w:rsid w:val="008B3A46"/>
    <w:rsid w:val="008B633E"/>
    <w:rsid w:val="008B74E7"/>
    <w:rsid w:val="008B7804"/>
    <w:rsid w:val="008C0610"/>
    <w:rsid w:val="008C0936"/>
    <w:rsid w:val="008C0A50"/>
    <w:rsid w:val="008C180C"/>
    <w:rsid w:val="008C2223"/>
    <w:rsid w:val="008C3520"/>
    <w:rsid w:val="008C35AA"/>
    <w:rsid w:val="008C3A9A"/>
    <w:rsid w:val="008C638C"/>
    <w:rsid w:val="008C6FE9"/>
    <w:rsid w:val="008C708B"/>
    <w:rsid w:val="008C7D10"/>
    <w:rsid w:val="008D09AE"/>
    <w:rsid w:val="008D13A1"/>
    <w:rsid w:val="008D1A47"/>
    <w:rsid w:val="008D1F6C"/>
    <w:rsid w:val="008D2785"/>
    <w:rsid w:val="008D2AC8"/>
    <w:rsid w:val="008D2B1D"/>
    <w:rsid w:val="008D2CFA"/>
    <w:rsid w:val="008D3A4B"/>
    <w:rsid w:val="008D3CAF"/>
    <w:rsid w:val="008D4BEC"/>
    <w:rsid w:val="008D5841"/>
    <w:rsid w:val="008D693B"/>
    <w:rsid w:val="008D6E51"/>
    <w:rsid w:val="008D6E74"/>
    <w:rsid w:val="008D710E"/>
    <w:rsid w:val="008D7E7B"/>
    <w:rsid w:val="008E026D"/>
    <w:rsid w:val="008E0447"/>
    <w:rsid w:val="008E08BA"/>
    <w:rsid w:val="008E0DCD"/>
    <w:rsid w:val="008E0E8F"/>
    <w:rsid w:val="008E1D83"/>
    <w:rsid w:val="008E2584"/>
    <w:rsid w:val="008E2866"/>
    <w:rsid w:val="008E49FC"/>
    <w:rsid w:val="008E4ED6"/>
    <w:rsid w:val="008E51C2"/>
    <w:rsid w:val="008E5519"/>
    <w:rsid w:val="008E59BB"/>
    <w:rsid w:val="008E5D82"/>
    <w:rsid w:val="008E623E"/>
    <w:rsid w:val="008E62BB"/>
    <w:rsid w:val="008E6369"/>
    <w:rsid w:val="008E71DF"/>
    <w:rsid w:val="008E7D4E"/>
    <w:rsid w:val="008F0134"/>
    <w:rsid w:val="008F114E"/>
    <w:rsid w:val="008F16AF"/>
    <w:rsid w:val="008F25F8"/>
    <w:rsid w:val="008F295C"/>
    <w:rsid w:val="008F30C5"/>
    <w:rsid w:val="008F4BBD"/>
    <w:rsid w:val="008F5192"/>
    <w:rsid w:val="008F7006"/>
    <w:rsid w:val="008F7C2C"/>
    <w:rsid w:val="009004AD"/>
    <w:rsid w:val="00903CE5"/>
    <w:rsid w:val="00904733"/>
    <w:rsid w:val="00905A0C"/>
    <w:rsid w:val="00905A7B"/>
    <w:rsid w:val="00905C8D"/>
    <w:rsid w:val="0090603A"/>
    <w:rsid w:val="00907022"/>
    <w:rsid w:val="00907716"/>
    <w:rsid w:val="00910356"/>
    <w:rsid w:val="00910652"/>
    <w:rsid w:val="00911A6C"/>
    <w:rsid w:val="00912374"/>
    <w:rsid w:val="0091266C"/>
    <w:rsid w:val="00913C96"/>
    <w:rsid w:val="00914521"/>
    <w:rsid w:val="00914EC8"/>
    <w:rsid w:val="00920108"/>
    <w:rsid w:val="0092101F"/>
    <w:rsid w:val="00921274"/>
    <w:rsid w:val="009212FC"/>
    <w:rsid w:val="00921F9D"/>
    <w:rsid w:val="009222C3"/>
    <w:rsid w:val="00922331"/>
    <w:rsid w:val="00922845"/>
    <w:rsid w:val="00923AAF"/>
    <w:rsid w:val="00923DD7"/>
    <w:rsid w:val="00923FAC"/>
    <w:rsid w:val="009245E9"/>
    <w:rsid w:val="00924AE2"/>
    <w:rsid w:val="00925491"/>
    <w:rsid w:val="00925D65"/>
    <w:rsid w:val="00925E53"/>
    <w:rsid w:val="0092681C"/>
    <w:rsid w:val="0092725B"/>
    <w:rsid w:val="0092796B"/>
    <w:rsid w:val="009307E0"/>
    <w:rsid w:val="00930E5B"/>
    <w:rsid w:val="009314BC"/>
    <w:rsid w:val="0093343D"/>
    <w:rsid w:val="00934325"/>
    <w:rsid w:val="00934A69"/>
    <w:rsid w:val="0093589C"/>
    <w:rsid w:val="00935E46"/>
    <w:rsid w:val="00936F9A"/>
    <w:rsid w:val="00936FED"/>
    <w:rsid w:val="00937002"/>
    <w:rsid w:val="00937675"/>
    <w:rsid w:val="00937C2A"/>
    <w:rsid w:val="00937F03"/>
    <w:rsid w:val="00940E48"/>
    <w:rsid w:val="00941208"/>
    <w:rsid w:val="00941FFB"/>
    <w:rsid w:val="009424AC"/>
    <w:rsid w:val="00943020"/>
    <w:rsid w:val="00943B64"/>
    <w:rsid w:val="0094482B"/>
    <w:rsid w:val="00944A28"/>
    <w:rsid w:val="00945DED"/>
    <w:rsid w:val="00946B71"/>
    <w:rsid w:val="00946CEA"/>
    <w:rsid w:val="00947079"/>
    <w:rsid w:val="009474AF"/>
    <w:rsid w:val="009479E5"/>
    <w:rsid w:val="00947CAC"/>
    <w:rsid w:val="0095066F"/>
    <w:rsid w:val="0095101E"/>
    <w:rsid w:val="00951714"/>
    <w:rsid w:val="00952051"/>
    <w:rsid w:val="009541A9"/>
    <w:rsid w:val="009543A1"/>
    <w:rsid w:val="00955B48"/>
    <w:rsid w:val="00956222"/>
    <w:rsid w:val="00956511"/>
    <w:rsid w:val="009566FD"/>
    <w:rsid w:val="009607DE"/>
    <w:rsid w:val="00960BC3"/>
    <w:rsid w:val="00960CAB"/>
    <w:rsid w:val="0096276D"/>
    <w:rsid w:val="009639AF"/>
    <w:rsid w:val="00963E15"/>
    <w:rsid w:val="009648EE"/>
    <w:rsid w:val="009667C9"/>
    <w:rsid w:val="00967727"/>
    <w:rsid w:val="0097060E"/>
    <w:rsid w:val="00970664"/>
    <w:rsid w:val="00970C96"/>
    <w:rsid w:val="0097141C"/>
    <w:rsid w:val="0097194D"/>
    <w:rsid w:val="00971F78"/>
    <w:rsid w:val="0097236E"/>
    <w:rsid w:val="00973610"/>
    <w:rsid w:val="00974DF1"/>
    <w:rsid w:val="0097617E"/>
    <w:rsid w:val="0097730A"/>
    <w:rsid w:val="0098017B"/>
    <w:rsid w:val="00980F07"/>
    <w:rsid w:val="00981261"/>
    <w:rsid w:val="00981626"/>
    <w:rsid w:val="00981F31"/>
    <w:rsid w:val="00983198"/>
    <w:rsid w:val="00984198"/>
    <w:rsid w:val="0098425B"/>
    <w:rsid w:val="0098441E"/>
    <w:rsid w:val="00984664"/>
    <w:rsid w:val="00984CD2"/>
    <w:rsid w:val="00984CFD"/>
    <w:rsid w:val="00985075"/>
    <w:rsid w:val="00986611"/>
    <w:rsid w:val="009901EB"/>
    <w:rsid w:val="009907E1"/>
    <w:rsid w:val="009924C8"/>
    <w:rsid w:val="0099318D"/>
    <w:rsid w:val="00993A35"/>
    <w:rsid w:val="00994876"/>
    <w:rsid w:val="009A06EF"/>
    <w:rsid w:val="009A0A43"/>
    <w:rsid w:val="009A1846"/>
    <w:rsid w:val="009A1B3B"/>
    <w:rsid w:val="009A1ECD"/>
    <w:rsid w:val="009A24A5"/>
    <w:rsid w:val="009A2643"/>
    <w:rsid w:val="009A34D4"/>
    <w:rsid w:val="009A3714"/>
    <w:rsid w:val="009A4329"/>
    <w:rsid w:val="009A5020"/>
    <w:rsid w:val="009A5A55"/>
    <w:rsid w:val="009A6CDA"/>
    <w:rsid w:val="009A6E18"/>
    <w:rsid w:val="009A6EE0"/>
    <w:rsid w:val="009B12AE"/>
    <w:rsid w:val="009B160B"/>
    <w:rsid w:val="009B2F65"/>
    <w:rsid w:val="009B4123"/>
    <w:rsid w:val="009B4691"/>
    <w:rsid w:val="009B4791"/>
    <w:rsid w:val="009B5863"/>
    <w:rsid w:val="009B6CDB"/>
    <w:rsid w:val="009C1934"/>
    <w:rsid w:val="009C1A3C"/>
    <w:rsid w:val="009C29D7"/>
    <w:rsid w:val="009C4943"/>
    <w:rsid w:val="009C50C6"/>
    <w:rsid w:val="009C5DA2"/>
    <w:rsid w:val="009C639A"/>
    <w:rsid w:val="009C6A4A"/>
    <w:rsid w:val="009C79BE"/>
    <w:rsid w:val="009C7D0B"/>
    <w:rsid w:val="009D0460"/>
    <w:rsid w:val="009D1639"/>
    <w:rsid w:val="009D177C"/>
    <w:rsid w:val="009D1A9A"/>
    <w:rsid w:val="009D1ADD"/>
    <w:rsid w:val="009D2D32"/>
    <w:rsid w:val="009D3447"/>
    <w:rsid w:val="009D377F"/>
    <w:rsid w:val="009D48C9"/>
    <w:rsid w:val="009D4E4E"/>
    <w:rsid w:val="009D5010"/>
    <w:rsid w:val="009D54F3"/>
    <w:rsid w:val="009D5691"/>
    <w:rsid w:val="009D632E"/>
    <w:rsid w:val="009D6BD2"/>
    <w:rsid w:val="009D6FFC"/>
    <w:rsid w:val="009D74F5"/>
    <w:rsid w:val="009D7A5E"/>
    <w:rsid w:val="009E2177"/>
    <w:rsid w:val="009E21B0"/>
    <w:rsid w:val="009E2B7F"/>
    <w:rsid w:val="009E3195"/>
    <w:rsid w:val="009E403D"/>
    <w:rsid w:val="009E480A"/>
    <w:rsid w:val="009E4F24"/>
    <w:rsid w:val="009E5B1E"/>
    <w:rsid w:val="009E79F4"/>
    <w:rsid w:val="009F044E"/>
    <w:rsid w:val="009F084D"/>
    <w:rsid w:val="009F0B82"/>
    <w:rsid w:val="009F0DB5"/>
    <w:rsid w:val="009F2731"/>
    <w:rsid w:val="009F2C2A"/>
    <w:rsid w:val="009F3A56"/>
    <w:rsid w:val="009F3ACA"/>
    <w:rsid w:val="009F4149"/>
    <w:rsid w:val="009F4618"/>
    <w:rsid w:val="009F4D33"/>
    <w:rsid w:val="009F4D62"/>
    <w:rsid w:val="009F50DB"/>
    <w:rsid w:val="009F51DF"/>
    <w:rsid w:val="009F5508"/>
    <w:rsid w:val="009F5AA6"/>
    <w:rsid w:val="009F6662"/>
    <w:rsid w:val="00A01229"/>
    <w:rsid w:val="00A01A7B"/>
    <w:rsid w:val="00A03BA8"/>
    <w:rsid w:val="00A04162"/>
    <w:rsid w:val="00A052FF"/>
    <w:rsid w:val="00A0793A"/>
    <w:rsid w:val="00A07BB9"/>
    <w:rsid w:val="00A10B17"/>
    <w:rsid w:val="00A1268B"/>
    <w:rsid w:val="00A12AAE"/>
    <w:rsid w:val="00A12C9A"/>
    <w:rsid w:val="00A12D00"/>
    <w:rsid w:val="00A146B5"/>
    <w:rsid w:val="00A14F4F"/>
    <w:rsid w:val="00A14F89"/>
    <w:rsid w:val="00A15208"/>
    <w:rsid w:val="00A1573C"/>
    <w:rsid w:val="00A17D2F"/>
    <w:rsid w:val="00A17EEF"/>
    <w:rsid w:val="00A201D3"/>
    <w:rsid w:val="00A21C37"/>
    <w:rsid w:val="00A23054"/>
    <w:rsid w:val="00A23989"/>
    <w:rsid w:val="00A24A7C"/>
    <w:rsid w:val="00A24B58"/>
    <w:rsid w:val="00A2511F"/>
    <w:rsid w:val="00A251EA"/>
    <w:rsid w:val="00A255CA"/>
    <w:rsid w:val="00A2570C"/>
    <w:rsid w:val="00A25E70"/>
    <w:rsid w:val="00A25FD7"/>
    <w:rsid w:val="00A3035C"/>
    <w:rsid w:val="00A3044A"/>
    <w:rsid w:val="00A30AD5"/>
    <w:rsid w:val="00A3134D"/>
    <w:rsid w:val="00A314F0"/>
    <w:rsid w:val="00A3188E"/>
    <w:rsid w:val="00A33AE3"/>
    <w:rsid w:val="00A33D75"/>
    <w:rsid w:val="00A34137"/>
    <w:rsid w:val="00A346DE"/>
    <w:rsid w:val="00A3660A"/>
    <w:rsid w:val="00A36E02"/>
    <w:rsid w:val="00A37910"/>
    <w:rsid w:val="00A40803"/>
    <w:rsid w:val="00A408B1"/>
    <w:rsid w:val="00A41477"/>
    <w:rsid w:val="00A41E43"/>
    <w:rsid w:val="00A423B3"/>
    <w:rsid w:val="00A4252C"/>
    <w:rsid w:val="00A432EE"/>
    <w:rsid w:val="00A43799"/>
    <w:rsid w:val="00A44239"/>
    <w:rsid w:val="00A44461"/>
    <w:rsid w:val="00A461A1"/>
    <w:rsid w:val="00A46549"/>
    <w:rsid w:val="00A47841"/>
    <w:rsid w:val="00A47B4C"/>
    <w:rsid w:val="00A5047E"/>
    <w:rsid w:val="00A50C41"/>
    <w:rsid w:val="00A50FA8"/>
    <w:rsid w:val="00A51274"/>
    <w:rsid w:val="00A51BE5"/>
    <w:rsid w:val="00A52FAB"/>
    <w:rsid w:val="00A53A54"/>
    <w:rsid w:val="00A54E27"/>
    <w:rsid w:val="00A5579B"/>
    <w:rsid w:val="00A5586B"/>
    <w:rsid w:val="00A55BBF"/>
    <w:rsid w:val="00A55E79"/>
    <w:rsid w:val="00A55FFF"/>
    <w:rsid w:val="00A5664C"/>
    <w:rsid w:val="00A56C74"/>
    <w:rsid w:val="00A57C14"/>
    <w:rsid w:val="00A6059F"/>
    <w:rsid w:val="00A60AAD"/>
    <w:rsid w:val="00A61573"/>
    <w:rsid w:val="00A618F8"/>
    <w:rsid w:val="00A619D9"/>
    <w:rsid w:val="00A61AEE"/>
    <w:rsid w:val="00A61BD1"/>
    <w:rsid w:val="00A625CE"/>
    <w:rsid w:val="00A648EA"/>
    <w:rsid w:val="00A64C37"/>
    <w:rsid w:val="00A64CCA"/>
    <w:rsid w:val="00A64CE1"/>
    <w:rsid w:val="00A65089"/>
    <w:rsid w:val="00A6521F"/>
    <w:rsid w:val="00A65470"/>
    <w:rsid w:val="00A66AE9"/>
    <w:rsid w:val="00A67429"/>
    <w:rsid w:val="00A67A68"/>
    <w:rsid w:val="00A67B05"/>
    <w:rsid w:val="00A67E55"/>
    <w:rsid w:val="00A70783"/>
    <w:rsid w:val="00A7185A"/>
    <w:rsid w:val="00A74D6F"/>
    <w:rsid w:val="00A76055"/>
    <w:rsid w:val="00A76142"/>
    <w:rsid w:val="00A80651"/>
    <w:rsid w:val="00A82683"/>
    <w:rsid w:val="00A8301D"/>
    <w:rsid w:val="00A83741"/>
    <w:rsid w:val="00A85E27"/>
    <w:rsid w:val="00A87670"/>
    <w:rsid w:val="00A8797C"/>
    <w:rsid w:val="00A9108E"/>
    <w:rsid w:val="00A926AC"/>
    <w:rsid w:val="00A939A1"/>
    <w:rsid w:val="00A93EEF"/>
    <w:rsid w:val="00A941C6"/>
    <w:rsid w:val="00A94E85"/>
    <w:rsid w:val="00A95445"/>
    <w:rsid w:val="00AA07A2"/>
    <w:rsid w:val="00AA08C2"/>
    <w:rsid w:val="00AA1219"/>
    <w:rsid w:val="00AA16D9"/>
    <w:rsid w:val="00AA1DE5"/>
    <w:rsid w:val="00AA21D0"/>
    <w:rsid w:val="00AA24CD"/>
    <w:rsid w:val="00AA2828"/>
    <w:rsid w:val="00AA28B6"/>
    <w:rsid w:val="00AA2C06"/>
    <w:rsid w:val="00AA38AD"/>
    <w:rsid w:val="00AA3ECF"/>
    <w:rsid w:val="00AA4577"/>
    <w:rsid w:val="00AA51CD"/>
    <w:rsid w:val="00AA5CDD"/>
    <w:rsid w:val="00AA6228"/>
    <w:rsid w:val="00AA63F2"/>
    <w:rsid w:val="00AA653B"/>
    <w:rsid w:val="00AA7449"/>
    <w:rsid w:val="00AA7565"/>
    <w:rsid w:val="00AA765D"/>
    <w:rsid w:val="00AA7838"/>
    <w:rsid w:val="00AB01B1"/>
    <w:rsid w:val="00AB0349"/>
    <w:rsid w:val="00AB06DF"/>
    <w:rsid w:val="00AB0745"/>
    <w:rsid w:val="00AB13C9"/>
    <w:rsid w:val="00AB14DB"/>
    <w:rsid w:val="00AB1F6C"/>
    <w:rsid w:val="00AB28E8"/>
    <w:rsid w:val="00AB2A92"/>
    <w:rsid w:val="00AB2AA4"/>
    <w:rsid w:val="00AB2C54"/>
    <w:rsid w:val="00AB2F03"/>
    <w:rsid w:val="00AB4E00"/>
    <w:rsid w:val="00AB5DB9"/>
    <w:rsid w:val="00AB7924"/>
    <w:rsid w:val="00AC2BE9"/>
    <w:rsid w:val="00AC2CEC"/>
    <w:rsid w:val="00AC2E07"/>
    <w:rsid w:val="00AC3EAD"/>
    <w:rsid w:val="00AC4536"/>
    <w:rsid w:val="00AC467B"/>
    <w:rsid w:val="00AC4BB6"/>
    <w:rsid w:val="00AC4FAE"/>
    <w:rsid w:val="00AC5063"/>
    <w:rsid w:val="00AC6C79"/>
    <w:rsid w:val="00AD1DB6"/>
    <w:rsid w:val="00AD2C18"/>
    <w:rsid w:val="00AD2E7F"/>
    <w:rsid w:val="00AD2F16"/>
    <w:rsid w:val="00AD30E5"/>
    <w:rsid w:val="00AD3596"/>
    <w:rsid w:val="00AD6778"/>
    <w:rsid w:val="00AD697B"/>
    <w:rsid w:val="00AD6E2D"/>
    <w:rsid w:val="00AD759B"/>
    <w:rsid w:val="00AD7C47"/>
    <w:rsid w:val="00AE067F"/>
    <w:rsid w:val="00AE0766"/>
    <w:rsid w:val="00AE0F59"/>
    <w:rsid w:val="00AE12C4"/>
    <w:rsid w:val="00AE1466"/>
    <w:rsid w:val="00AE2871"/>
    <w:rsid w:val="00AE31A4"/>
    <w:rsid w:val="00AE36C6"/>
    <w:rsid w:val="00AE42A4"/>
    <w:rsid w:val="00AE56F3"/>
    <w:rsid w:val="00AE5905"/>
    <w:rsid w:val="00AE6072"/>
    <w:rsid w:val="00AE6181"/>
    <w:rsid w:val="00AE745D"/>
    <w:rsid w:val="00AE7978"/>
    <w:rsid w:val="00AF0F5E"/>
    <w:rsid w:val="00AF1081"/>
    <w:rsid w:val="00AF1254"/>
    <w:rsid w:val="00AF15F4"/>
    <w:rsid w:val="00AF1704"/>
    <w:rsid w:val="00AF2B1C"/>
    <w:rsid w:val="00AF2E87"/>
    <w:rsid w:val="00AF383D"/>
    <w:rsid w:val="00AF4112"/>
    <w:rsid w:val="00AF49DD"/>
    <w:rsid w:val="00AF60E5"/>
    <w:rsid w:val="00AF6A6E"/>
    <w:rsid w:val="00AF7A8A"/>
    <w:rsid w:val="00B00353"/>
    <w:rsid w:val="00B00A29"/>
    <w:rsid w:val="00B02F65"/>
    <w:rsid w:val="00B03BC3"/>
    <w:rsid w:val="00B03EAC"/>
    <w:rsid w:val="00B040A0"/>
    <w:rsid w:val="00B04739"/>
    <w:rsid w:val="00B0581E"/>
    <w:rsid w:val="00B06C6B"/>
    <w:rsid w:val="00B07D8E"/>
    <w:rsid w:val="00B07F80"/>
    <w:rsid w:val="00B106BA"/>
    <w:rsid w:val="00B10913"/>
    <w:rsid w:val="00B11F14"/>
    <w:rsid w:val="00B120F7"/>
    <w:rsid w:val="00B12F4F"/>
    <w:rsid w:val="00B154C5"/>
    <w:rsid w:val="00B15F4E"/>
    <w:rsid w:val="00B16413"/>
    <w:rsid w:val="00B164E3"/>
    <w:rsid w:val="00B179E0"/>
    <w:rsid w:val="00B22078"/>
    <w:rsid w:val="00B24108"/>
    <w:rsid w:val="00B24341"/>
    <w:rsid w:val="00B24B3A"/>
    <w:rsid w:val="00B255FA"/>
    <w:rsid w:val="00B25D2F"/>
    <w:rsid w:val="00B25DFA"/>
    <w:rsid w:val="00B26298"/>
    <w:rsid w:val="00B2675D"/>
    <w:rsid w:val="00B27369"/>
    <w:rsid w:val="00B277D3"/>
    <w:rsid w:val="00B303BC"/>
    <w:rsid w:val="00B30A7D"/>
    <w:rsid w:val="00B31DDA"/>
    <w:rsid w:val="00B34CCA"/>
    <w:rsid w:val="00B35739"/>
    <w:rsid w:val="00B357F4"/>
    <w:rsid w:val="00B35BB7"/>
    <w:rsid w:val="00B35CE3"/>
    <w:rsid w:val="00B36205"/>
    <w:rsid w:val="00B37EAA"/>
    <w:rsid w:val="00B403F0"/>
    <w:rsid w:val="00B407AE"/>
    <w:rsid w:val="00B411F5"/>
    <w:rsid w:val="00B41737"/>
    <w:rsid w:val="00B41D7F"/>
    <w:rsid w:val="00B41F41"/>
    <w:rsid w:val="00B4276C"/>
    <w:rsid w:val="00B42A67"/>
    <w:rsid w:val="00B42D52"/>
    <w:rsid w:val="00B42EE6"/>
    <w:rsid w:val="00B4326F"/>
    <w:rsid w:val="00B43DD4"/>
    <w:rsid w:val="00B43FC3"/>
    <w:rsid w:val="00B4401E"/>
    <w:rsid w:val="00B44224"/>
    <w:rsid w:val="00B447F8"/>
    <w:rsid w:val="00B468AE"/>
    <w:rsid w:val="00B46C47"/>
    <w:rsid w:val="00B46FFC"/>
    <w:rsid w:val="00B52794"/>
    <w:rsid w:val="00B5488F"/>
    <w:rsid w:val="00B54A80"/>
    <w:rsid w:val="00B5688B"/>
    <w:rsid w:val="00B61464"/>
    <w:rsid w:val="00B62358"/>
    <w:rsid w:val="00B6273D"/>
    <w:rsid w:val="00B62743"/>
    <w:rsid w:val="00B637BE"/>
    <w:rsid w:val="00B63982"/>
    <w:rsid w:val="00B64EE4"/>
    <w:rsid w:val="00B6501B"/>
    <w:rsid w:val="00B65339"/>
    <w:rsid w:val="00B664D0"/>
    <w:rsid w:val="00B707BC"/>
    <w:rsid w:val="00B70A0A"/>
    <w:rsid w:val="00B70C22"/>
    <w:rsid w:val="00B71722"/>
    <w:rsid w:val="00B72325"/>
    <w:rsid w:val="00B7240D"/>
    <w:rsid w:val="00B72910"/>
    <w:rsid w:val="00B73769"/>
    <w:rsid w:val="00B74BD0"/>
    <w:rsid w:val="00B75653"/>
    <w:rsid w:val="00B76460"/>
    <w:rsid w:val="00B76A60"/>
    <w:rsid w:val="00B7719E"/>
    <w:rsid w:val="00B773D2"/>
    <w:rsid w:val="00B77971"/>
    <w:rsid w:val="00B77C25"/>
    <w:rsid w:val="00B8084A"/>
    <w:rsid w:val="00B80FB7"/>
    <w:rsid w:val="00B8125E"/>
    <w:rsid w:val="00B821A4"/>
    <w:rsid w:val="00B832CD"/>
    <w:rsid w:val="00B83836"/>
    <w:rsid w:val="00B838D9"/>
    <w:rsid w:val="00B848E9"/>
    <w:rsid w:val="00B85D5A"/>
    <w:rsid w:val="00B8632D"/>
    <w:rsid w:val="00B86421"/>
    <w:rsid w:val="00B8767E"/>
    <w:rsid w:val="00B90140"/>
    <w:rsid w:val="00B90F66"/>
    <w:rsid w:val="00B91E72"/>
    <w:rsid w:val="00B92E27"/>
    <w:rsid w:val="00B92EB6"/>
    <w:rsid w:val="00B94169"/>
    <w:rsid w:val="00B957FF"/>
    <w:rsid w:val="00B95E85"/>
    <w:rsid w:val="00B96444"/>
    <w:rsid w:val="00B97CA8"/>
    <w:rsid w:val="00B97D5E"/>
    <w:rsid w:val="00BA1587"/>
    <w:rsid w:val="00BA1F49"/>
    <w:rsid w:val="00BA21BC"/>
    <w:rsid w:val="00BA2286"/>
    <w:rsid w:val="00BA240C"/>
    <w:rsid w:val="00BA28C4"/>
    <w:rsid w:val="00BA2B9C"/>
    <w:rsid w:val="00BA5B06"/>
    <w:rsid w:val="00BA5FBF"/>
    <w:rsid w:val="00BA63A9"/>
    <w:rsid w:val="00BA6E8A"/>
    <w:rsid w:val="00BA7A28"/>
    <w:rsid w:val="00BA7DA7"/>
    <w:rsid w:val="00BA7DF3"/>
    <w:rsid w:val="00BB0D96"/>
    <w:rsid w:val="00BB1116"/>
    <w:rsid w:val="00BB1CF2"/>
    <w:rsid w:val="00BB24CF"/>
    <w:rsid w:val="00BB39BA"/>
    <w:rsid w:val="00BB3E8F"/>
    <w:rsid w:val="00BB420C"/>
    <w:rsid w:val="00BB5138"/>
    <w:rsid w:val="00BB5FB3"/>
    <w:rsid w:val="00BB68AF"/>
    <w:rsid w:val="00BB76BE"/>
    <w:rsid w:val="00BB7942"/>
    <w:rsid w:val="00BB7AE4"/>
    <w:rsid w:val="00BB7DFB"/>
    <w:rsid w:val="00BC04EF"/>
    <w:rsid w:val="00BC0635"/>
    <w:rsid w:val="00BC0CF8"/>
    <w:rsid w:val="00BC218D"/>
    <w:rsid w:val="00BC5115"/>
    <w:rsid w:val="00BC51F9"/>
    <w:rsid w:val="00BC56E6"/>
    <w:rsid w:val="00BC6351"/>
    <w:rsid w:val="00BC64EE"/>
    <w:rsid w:val="00BC69AF"/>
    <w:rsid w:val="00BC759F"/>
    <w:rsid w:val="00BC77C6"/>
    <w:rsid w:val="00BD062F"/>
    <w:rsid w:val="00BD0AFF"/>
    <w:rsid w:val="00BD18B3"/>
    <w:rsid w:val="00BD1D68"/>
    <w:rsid w:val="00BD2C0C"/>
    <w:rsid w:val="00BD2EC6"/>
    <w:rsid w:val="00BD524C"/>
    <w:rsid w:val="00BD724D"/>
    <w:rsid w:val="00BD72C7"/>
    <w:rsid w:val="00BE0510"/>
    <w:rsid w:val="00BE05D8"/>
    <w:rsid w:val="00BE0753"/>
    <w:rsid w:val="00BE1389"/>
    <w:rsid w:val="00BE19BB"/>
    <w:rsid w:val="00BE262C"/>
    <w:rsid w:val="00BE2FC7"/>
    <w:rsid w:val="00BE392D"/>
    <w:rsid w:val="00BE570F"/>
    <w:rsid w:val="00BE589F"/>
    <w:rsid w:val="00BE75B8"/>
    <w:rsid w:val="00BE77F8"/>
    <w:rsid w:val="00BE78F6"/>
    <w:rsid w:val="00BE7C45"/>
    <w:rsid w:val="00BE7DD5"/>
    <w:rsid w:val="00BF2C8E"/>
    <w:rsid w:val="00BF33F4"/>
    <w:rsid w:val="00BF3719"/>
    <w:rsid w:val="00BF39AE"/>
    <w:rsid w:val="00BF3B71"/>
    <w:rsid w:val="00BF3D3C"/>
    <w:rsid w:val="00BF57B9"/>
    <w:rsid w:val="00BF5D7A"/>
    <w:rsid w:val="00BF65AD"/>
    <w:rsid w:val="00BF6DDF"/>
    <w:rsid w:val="00BF7147"/>
    <w:rsid w:val="00BF7383"/>
    <w:rsid w:val="00BF768F"/>
    <w:rsid w:val="00BF789E"/>
    <w:rsid w:val="00C002FC"/>
    <w:rsid w:val="00C006B3"/>
    <w:rsid w:val="00C00F7F"/>
    <w:rsid w:val="00C013D6"/>
    <w:rsid w:val="00C0275B"/>
    <w:rsid w:val="00C039DE"/>
    <w:rsid w:val="00C03C92"/>
    <w:rsid w:val="00C04C89"/>
    <w:rsid w:val="00C05872"/>
    <w:rsid w:val="00C05BBC"/>
    <w:rsid w:val="00C072BD"/>
    <w:rsid w:val="00C07E1F"/>
    <w:rsid w:val="00C07ED6"/>
    <w:rsid w:val="00C102CA"/>
    <w:rsid w:val="00C107A0"/>
    <w:rsid w:val="00C10828"/>
    <w:rsid w:val="00C1267D"/>
    <w:rsid w:val="00C14184"/>
    <w:rsid w:val="00C14AE1"/>
    <w:rsid w:val="00C14B73"/>
    <w:rsid w:val="00C150D3"/>
    <w:rsid w:val="00C151E4"/>
    <w:rsid w:val="00C1580A"/>
    <w:rsid w:val="00C161D8"/>
    <w:rsid w:val="00C16CBF"/>
    <w:rsid w:val="00C17217"/>
    <w:rsid w:val="00C203C5"/>
    <w:rsid w:val="00C20835"/>
    <w:rsid w:val="00C20BAD"/>
    <w:rsid w:val="00C21017"/>
    <w:rsid w:val="00C218ED"/>
    <w:rsid w:val="00C22567"/>
    <w:rsid w:val="00C22CA1"/>
    <w:rsid w:val="00C22E92"/>
    <w:rsid w:val="00C23243"/>
    <w:rsid w:val="00C23A61"/>
    <w:rsid w:val="00C23F78"/>
    <w:rsid w:val="00C24D5E"/>
    <w:rsid w:val="00C25200"/>
    <w:rsid w:val="00C27857"/>
    <w:rsid w:val="00C30108"/>
    <w:rsid w:val="00C30660"/>
    <w:rsid w:val="00C32882"/>
    <w:rsid w:val="00C3356A"/>
    <w:rsid w:val="00C338EB"/>
    <w:rsid w:val="00C33AC5"/>
    <w:rsid w:val="00C346C7"/>
    <w:rsid w:val="00C34729"/>
    <w:rsid w:val="00C3478D"/>
    <w:rsid w:val="00C35445"/>
    <w:rsid w:val="00C3675F"/>
    <w:rsid w:val="00C370DB"/>
    <w:rsid w:val="00C3774F"/>
    <w:rsid w:val="00C378A9"/>
    <w:rsid w:val="00C40903"/>
    <w:rsid w:val="00C41071"/>
    <w:rsid w:val="00C41646"/>
    <w:rsid w:val="00C419CF"/>
    <w:rsid w:val="00C42429"/>
    <w:rsid w:val="00C42778"/>
    <w:rsid w:val="00C448C1"/>
    <w:rsid w:val="00C4538D"/>
    <w:rsid w:val="00C453FB"/>
    <w:rsid w:val="00C456B4"/>
    <w:rsid w:val="00C46F7E"/>
    <w:rsid w:val="00C478D6"/>
    <w:rsid w:val="00C4798E"/>
    <w:rsid w:val="00C50FC3"/>
    <w:rsid w:val="00C51D68"/>
    <w:rsid w:val="00C51F55"/>
    <w:rsid w:val="00C524E3"/>
    <w:rsid w:val="00C5294B"/>
    <w:rsid w:val="00C535BE"/>
    <w:rsid w:val="00C536DE"/>
    <w:rsid w:val="00C53B35"/>
    <w:rsid w:val="00C54AB2"/>
    <w:rsid w:val="00C55810"/>
    <w:rsid w:val="00C55919"/>
    <w:rsid w:val="00C55C7D"/>
    <w:rsid w:val="00C56849"/>
    <w:rsid w:val="00C56EBB"/>
    <w:rsid w:val="00C57BA1"/>
    <w:rsid w:val="00C57E5E"/>
    <w:rsid w:val="00C604FE"/>
    <w:rsid w:val="00C60A9A"/>
    <w:rsid w:val="00C612C1"/>
    <w:rsid w:val="00C618BD"/>
    <w:rsid w:val="00C62108"/>
    <w:rsid w:val="00C621CE"/>
    <w:rsid w:val="00C629DC"/>
    <w:rsid w:val="00C62A1B"/>
    <w:rsid w:val="00C62E19"/>
    <w:rsid w:val="00C6449F"/>
    <w:rsid w:val="00C64707"/>
    <w:rsid w:val="00C648CC"/>
    <w:rsid w:val="00C652DF"/>
    <w:rsid w:val="00C6532E"/>
    <w:rsid w:val="00C65FDB"/>
    <w:rsid w:val="00C6602C"/>
    <w:rsid w:val="00C66193"/>
    <w:rsid w:val="00C70738"/>
    <w:rsid w:val="00C7125F"/>
    <w:rsid w:val="00C726BD"/>
    <w:rsid w:val="00C727D9"/>
    <w:rsid w:val="00C72BA2"/>
    <w:rsid w:val="00C72FF7"/>
    <w:rsid w:val="00C73160"/>
    <w:rsid w:val="00C7327B"/>
    <w:rsid w:val="00C73336"/>
    <w:rsid w:val="00C73DF3"/>
    <w:rsid w:val="00C74024"/>
    <w:rsid w:val="00C74927"/>
    <w:rsid w:val="00C76952"/>
    <w:rsid w:val="00C77219"/>
    <w:rsid w:val="00C77EC4"/>
    <w:rsid w:val="00C77FB0"/>
    <w:rsid w:val="00C80C63"/>
    <w:rsid w:val="00C80FD2"/>
    <w:rsid w:val="00C81471"/>
    <w:rsid w:val="00C823A4"/>
    <w:rsid w:val="00C83194"/>
    <w:rsid w:val="00C8424A"/>
    <w:rsid w:val="00C84342"/>
    <w:rsid w:val="00C8591B"/>
    <w:rsid w:val="00C85D0B"/>
    <w:rsid w:val="00C85E80"/>
    <w:rsid w:val="00C8630A"/>
    <w:rsid w:val="00C86D57"/>
    <w:rsid w:val="00C90254"/>
    <w:rsid w:val="00C92196"/>
    <w:rsid w:val="00C92552"/>
    <w:rsid w:val="00C92D5E"/>
    <w:rsid w:val="00C93BE3"/>
    <w:rsid w:val="00C949BD"/>
    <w:rsid w:val="00C94C9B"/>
    <w:rsid w:val="00C95B95"/>
    <w:rsid w:val="00CA01F2"/>
    <w:rsid w:val="00CA027B"/>
    <w:rsid w:val="00CA32D8"/>
    <w:rsid w:val="00CA42FC"/>
    <w:rsid w:val="00CA44EC"/>
    <w:rsid w:val="00CA521A"/>
    <w:rsid w:val="00CA527D"/>
    <w:rsid w:val="00CA5441"/>
    <w:rsid w:val="00CA660E"/>
    <w:rsid w:val="00CA713C"/>
    <w:rsid w:val="00CA72CE"/>
    <w:rsid w:val="00CA73D7"/>
    <w:rsid w:val="00CA7846"/>
    <w:rsid w:val="00CB036D"/>
    <w:rsid w:val="00CB07A8"/>
    <w:rsid w:val="00CB21AF"/>
    <w:rsid w:val="00CB2387"/>
    <w:rsid w:val="00CB26C0"/>
    <w:rsid w:val="00CB3307"/>
    <w:rsid w:val="00CB3F6A"/>
    <w:rsid w:val="00CB4592"/>
    <w:rsid w:val="00CB4638"/>
    <w:rsid w:val="00CB5779"/>
    <w:rsid w:val="00CB5BF0"/>
    <w:rsid w:val="00CB5E00"/>
    <w:rsid w:val="00CB5E3D"/>
    <w:rsid w:val="00CB7D29"/>
    <w:rsid w:val="00CC041C"/>
    <w:rsid w:val="00CC07C6"/>
    <w:rsid w:val="00CC0DB7"/>
    <w:rsid w:val="00CC1CB3"/>
    <w:rsid w:val="00CC2024"/>
    <w:rsid w:val="00CC2B44"/>
    <w:rsid w:val="00CC40E4"/>
    <w:rsid w:val="00CC4CE6"/>
    <w:rsid w:val="00CC5508"/>
    <w:rsid w:val="00CC6397"/>
    <w:rsid w:val="00CC763A"/>
    <w:rsid w:val="00CC77DF"/>
    <w:rsid w:val="00CC7CBA"/>
    <w:rsid w:val="00CD09F0"/>
    <w:rsid w:val="00CD1479"/>
    <w:rsid w:val="00CD2B54"/>
    <w:rsid w:val="00CD306F"/>
    <w:rsid w:val="00CD3E05"/>
    <w:rsid w:val="00CD4484"/>
    <w:rsid w:val="00CD4F51"/>
    <w:rsid w:val="00CD515A"/>
    <w:rsid w:val="00CD5B38"/>
    <w:rsid w:val="00CD5F78"/>
    <w:rsid w:val="00CD5FBE"/>
    <w:rsid w:val="00CD733C"/>
    <w:rsid w:val="00CD745C"/>
    <w:rsid w:val="00CE13E2"/>
    <w:rsid w:val="00CE14F5"/>
    <w:rsid w:val="00CE2478"/>
    <w:rsid w:val="00CE34D1"/>
    <w:rsid w:val="00CE36B7"/>
    <w:rsid w:val="00CE4671"/>
    <w:rsid w:val="00CE46DD"/>
    <w:rsid w:val="00CE532E"/>
    <w:rsid w:val="00CE663F"/>
    <w:rsid w:val="00CE6670"/>
    <w:rsid w:val="00CE6A7D"/>
    <w:rsid w:val="00CF0DDA"/>
    <w:rsid w:val="00CF16A3"/>
    <w:rsid w:val="00CF248D"/>
    <w:rsid w:val="00CF2BA4"/>
    <w:rsid w:val="00CF2DBB"/>
    <w:rsid w:val="00CF2EE3"/>
    <w:rsid w:val="00CF3A33"/>
    <w:rsid w:val="00CF3FB8"/>
    <w:rsid w:val="00CF4819"/>
    <w:rsid w:val="00CF6EB4"/>
    <w:rsid w:val="00CF713D"/>
    <w:rsid w:val="00CF77F7"/>
    <w:rsid w:val="00D003B7"/>
    <w:rsid w:val="00D00C47"/>
    <w:rsid w:val="00D024C9"/>
    <w:rsid w:val="00D03F05"/>
    <w:rsid w:val="00D04A3A"/>
    <w:rsid w:val="00D04B1E"/>
    <w:rsid w:val="00D0719F"/>
    <w:rsid w:val="00D0720C"/>
    <w:rsid w:val="00D073A9"/>
    <w:rsid w:val="00D07E0B"/>
    <w:rsid w:val="00D10168"/>
    <w:rsid w:val="00D1188D"/>
    <w:rsid w:val="00D11DF9"/>
    <w:rsid w:val="00D11ED0"/>
    <w:rsid w:val="00D129D6"/>
    <w:rsid w:val="00D1400B"/>
    <w:rsid w:val="00D141F3"/>
    <w:rsid w:val="00D14D18"/>
    <w:rsid w:val="00D1627A"/>
    <w:rsid w:val="00D16ABA"/>
    <w:rsid w:val="00D17689"/>
    <w:rsid w:val="00D17CE5"/>
    <w:rsid w:val="00D2183C"/>
    <w:rsid w:val="00D21BA8"/>
    <w:rsid w:val="00D21BAC"/>
    <w:rsid w:val="00D22ED9"/>
    <w:rsid w:val="00D23828"/>
    <w:rsid w:val="00D23930"/>
    <w:rsid w:val="00D23A9F"/>
    <w:rsid w:val="00D25807"/>
    <w:rsid w:val="00D264CD"/>
    <w:rsid w:val="00D26579"/>
    <w:rsid w:val="00D27ED7"/>
    <w:rsid w:val="00D30079"/>
    <w:rsid w:val="00D310DF"/>
    <w:rsid w:val="00D31EC1"/>
    <w:rsid w:val="00D3205F"/>
    <w:rsid w:val="00D33D94"/>
    <w:rsid w:val="00D34AB2"/>
    <w:rsid w:val="00D34B66"/>
    <w:rsid w:val="00D34D53"/>
    <w:rsid w:val="00D34D6C"/>
    <w:rsid w:val="00D34FFA"/>
    <w:rsid w:val="00D357A1"/>
    <w:rsid w:val="00D35822"/>
    <w:rsid w:val="00D35FB7"/>
    <w:rsid w:val="00D3622A"/>
    <w:rsid w:val="00D3668D"/>
    <w:rsid w:val="00D3715D"/>
    <w:rsid w:val="00D37DD6"/>
    <w:rsid w:val="00D4002B"/>
    <w:rsid w:val="00D4095C"/>
    <w:rsid w:val="00D4286F"/>
    <w:rsid w:val="00D42F01"/>
    <w:rsid w:val="00D43CCB"/>
    <w:rsid w:val="00D4410F"/>
    <w:rsid w:val="00D45356"/>
    <w:rsid w:val="00D4632C"/>
    <w:rsid w:val="00D46E43"/>
    <w:rsid w:val="00D47300"/>
    <w:rsid w:val="00D47518"/>
    <w:rsid w:val="00D47DB6"/>
    <w:rsid w:val="00D47DD3"/>
    <w:rsid w:val="00D51D5A"/>
    <w:rsid w:val="00D52EE8"/>
    <w:rsid w:val="00D54BD7"/>
    <w:rsid w:val="00D54EB9"/>
    <w:rsid w:val="00D551D9"/>
    <w:rsid w:val="00D559AF"/>
    <w:rsid w:val="00D565E5"/>
    <w:rsid w:val="00D56748"/>
    <w:rsid w:val="00D602D7"/>
    <w:rsid w:val="00D6036E"/>
    <w:rsid w:val="00D616E1"/>
    <w:rsid w:val="00D61704"/>
    <w:rsid w:val="00D62053"/>
    <w:rsid w:val="00D62EA8"/>
    <w:rsid w:val="00D63725"/>
    <w:rsid w:val="00D6407E"/>
    <w:rsid w:val="00D6419D"/>
    <w:rsid w:val="00D6440C"/>
    <w:rsid w:val="00D64900"/>
    <w:rsid w:val="00D64C64"/>
    <w:rsid w:val="00D65B0F"/>
    <w:rsid w:val="00D662DB"/>
    <w:rsid w:val="00D66597"/>
    <w:rsid w:val="00D66B0C"/>
    <w:rsid w:val="00D66CD9"/>
    <w:rsid w:val="00D6752A"/>
    <w:rsid w:val="00D717C9"/>
    <w:rsid w:val="00D71E34"/>
    <w:rsid w:val="00D74550"/>
    <w:rsid w:val="00D746D5"/>
    <w:rsid w:val="00D76CD8"/>
    <w:rsid w:val="00D7721E"/>
    <w:rsid w:val="00D772FF"/>
    <w:rsid w:val="00D80DEA"/>
    <w:rsid w:val="00D80E29"/>
    <w:rsid w:val="00D80F26"/>
    <w:rsid w:val="00D81082"/>
    <w:rsid w:val="00D811E0"/>
    <w:rsid w:val="00D81686"/>
    <w:rsid w:val="00D822FC"/>
    <w:rsid w:val="00D82E51"/>
    <w:rsid w:val="00D83341"/>
    <w:rsid w:val="00D83EC8"/>
    <w:rsid w:val="00D83FB7"/>
    <w:rsid w:val="00D841CB"/>
    <w:rsid w:val="00D848F8"/>
    <w:rsid w:val="00D85175"/>
    <w:rsid w:val="00D865EF"/>
    <w:rsid w:val="00D86A99"/>
    <w:rsid w:val="00D9032E"/>
    <w:rsid w:val="00D9082F"/>
    <w:rsid w:val="00D90A27"/>
    <w:rsid w:val="00D92579"/>
    <w:rsid w:val="00D928C8"/>
    <w:rsid w:val="00D92C09"/>
    <w:rsid w:val="00D92E13"/>
    <w:rsid w:val="00D9420B"/>
    <w:rsid w:val="00D942DE"/>
    <w:rsid w:val="00D96032"/>
    <w:rsid w:val="00D9674B"/>
    <w:rsid w:val="00D970D5"/>
    <w:rsid w:val="00D97390"/>
    <w:rsid w:val="00D97BC3"/>
    <w:rsid w:val="00DA0F82"/>
    <w:rsid w:val="00DA11BB"/>
    <w:rsid w:val="00DA1295"/>
    <w:rsid w:val="00DA151C"/>
    <w:rsid w:val="00DA1801"/>
    <w:rsid w:val="00DA1D5D"/>
    <w:rsid w:val="00DA271B"/>
    <w:rsid w:val="00DA2ED8"/>
    <w:rsid w:val="00DA30AE"/>
    <w:rsid w:val="00DA3147"/>
    <w:rsid w:val="00DA358D"/>
    <w:rsid w:val="00DA44A5"/>
    <w:rsid w:val="00DA485A"/>
    <w:rsid w:val="00DA49D1"/>
    <w:rsid w:val="00DA4E47"/>
    <w:rsid w:val="00DA551D"/>
    <w:rsid w:val="00DA5BF7"/>
    <w:rsid w:val="00DA5DF0"/>
    <w:rsid w:val="00DB00A3"/>
    <w:rsid w:val="00DB05FD"/>
    <w:rsid w:val="00DB0DC1"/>
    <w:rsid w:val="00DB1732"/>
    <w:rsid w:val="00DB2677"/>
    <w:rsid w:val="00DB2C70"/>
    <w:rsid w:val="00DB3068"/>
    <w:rsid w:val="00DB35D4"/>
    <w:rsid w:val="00DB48BA"/>
    <w:rsid w:val="00DB4A67"/>
    <w:rsid w:val="00DB570F"/>
    <w:rsid w:val="00DB5A9A"/>
    <w:rsid w:val="00DB6ADF"/>
    <w:rsid w:val="00DB733D"/>
    <w:rsid w:val="00DC00C7"/>
    <w:rsid w:val="00DC02FD"/>
    <w:rsid w:val="00DC05C7"/>
    <w:rsid w:val="00DC104D"/>
    <w:rsid w:val="00DC10A1"/>
    <w:rsid w:val="00DC2756"/>
    <w:rsid w:val="00DC4793"/>
    <w:rsid w:val="00DC5A7F"/>
    <w:rsid w:val="00DC5CBA"/>
    <w:rsid w:val="00DC5DA9"/>
    <w:rsid w:val="00DC5FA0"/>
    <w:rsid w:val="00DC7D06"/>
    <w:rsid w:val="00DD005F"/>
    <w:rsid w:val="00DD08C9"/>
    <w:rsid w:val="00DD16A3"/>
    <w:rsid w:val="00DD2669"/>
    <w:rsid w:val="00DD34E4"/>
    <w:rsid w:val="00DD4D1F"/>
    <w:rsid w:val="00DD52D3"/>
    <w:rsid w:val="00DD57F0"/>
    <w:rsid w:val="00DD5DC5"/>
    <w:rsid w:val="00DD5E31"/>
    <w:rsid w:val="00DD637B"/>
    <w:rsid w:val="00DD63BD"/>
    <w:rsid w:val="00DD6BD7"/>
    <w:rsid w:val="00DD7C04"/>
    <w:rsid w:val="00DD7C06"/>
    <w:rsid w:val="00DD7F2A"/>
    <w:rsid w:val="00DE1AD5"/>
    <w:rsid w:val="00DE2B1D"/>
    <w:rsid w:val="00DE2DB2"/>
    <w:rsid w:val="00DE2E20"/>
    <w:rsid w:val="00DE360A"/>
    <w:rsid w:val="00DE38A0"/>
    <w:rsid w:val="00DE42A5"/>
    <w:rsid w:val="00DE4EFA"/>
    <w:rsid w:val="00DE58D5"/>
    <w:rsid w:val="00DE6649"/>
    <w:rsid w:val="00DE6A90"/>
    <w:rsid w:val="00DE6FA4"/>
    <w:rsid w:val="00DF1381"/>
    <w:rsid w:val="00DF15B2"/>
    <w:rsid w:val="00DF203F"/>
    <w:rsid w:val="00DF250C"/>
    <w:rsid w:val="00DF32EF"/>
    <w:rsid w:val="00DF340D"/>
    <w:rsid w:val="00DF43B4"/>
    <w:rsid w:val="00DF464E"/>
    <w:rsid w:val="00DF4E5E"/>
    <w:rsid w:val="00DF5A10"/>
    <w:rsid w:val="00DF6244"/>
    <w:rsid w:val="00E00006"/>
    <w:rsid w:val="00E007A4"/>
    <w:rsid w:val="00E00A39"/>
    <w:rsid w:val="00E0219A"/>
    <w:rsid w:val="00E02FFD"/>
    <w:rsid w:val="00E034EB"/>
    <w:rsid w:val="00E03DD0"/>
    <w:rsid w:val="00E0408F"/>
    <w:rsid w:val="00E04756"/>
    <w:rsid w:val="00E06663"/>
    <w:rsid w:val="00E07985"/>
    <w:rsid w:val="00E07A6F"/>
    <w:rsid w:val="00E1001D"/>
    <w:rsid w:val="00E1084E"/>
    <w:rsid w:val="00E117BF"/>
    <w:rsid w:val="00E11A5C"/>
    <w:rsid w:val="00E11F88"/>
    <w:rsid w:val="00E1213F"/>
    <w:rsid w:val="00E126CD"/>
    <w:rsid w:val="00E127D3"/>
    <w:rsid w:val="00E13FFA"/>
    <w:rsid w:val="00E142A8"/>
    <w:rsid w:val="00E14787"/>
    <w:rsid w:val="00E14D67"/>
    <w:rsid w:val="00E1500B"/>
    <w:rsid w:val="00E153EC"/>
    <w:rsid w:val="00E16464"/>
    <w:rsid w:val="00E17628"/>
    <w:rsid w:val="00E2048F"/>
    <w:rsid w:val="00E21E00"/>
    <w:rsid w:val="00E22725"/>
    <w:rsid w:val="00E2319F"/>
    <w:rsid w:val="00E2482D"/>
    <w:rsid w:val="00E25011"/>
    <w:rsid w:val="00E25955"/>
    <w:rsid w:val="00E26AF2"/>
    <w:rsid w:val="00E26C09"/>
    <w:rsid w:val="00E2741E"/>
    <w:rsid w:val="00E30E4B"/>
    <w:rsid w:val="00E315C3"/>
    <w:rsid w:val="00E32BD1"/>
    <w:rsid w:val="00E32E8D"/>
    <w:rsid w:val="00E33302"/>
    <w:rsid w:val="00E33DBF"/>
    <w:rsid w:val="00E34BF1"/>
    <w:rsid w:val="00E34EB3"/>
    <w:rsid w:val="00E35E6B"/>
    <w:rsid w:val="00E35FEA"/>
    <w:rsid w:val="00E36A81"/>
    <w:rsid w:val="00E40892"/>
    <w:rsid w:val="00E410BE"/>
    <w:rsid w:val="00E4211B"/>
    <w:rsid w:val="00E42737"/>
    <w:rsid w:val="00E42B33"/>
    <w:rsid w:val="00E43113"/>
    <w:rsid w:val="00E43548"/>
    <w:rsid w:val="00E4530B"/>
    <w:rsid w:val="00E453FC"/>
    <w:rsid w:val="00E45747"/>
    <w:rsid w:val="00E459DC"/>
    <w:rsid w:val="00E45A21"/>
    <w:rsid w:val="00E4604C"/>
    <w:rsid w:val="00E4614C"/>
    <w:rsid w:val="00E461EF"/>
    <w:rsid w:val="00E46B60"/>
    <w:rsid w:val="00E503B2"/>
    <w:rsid w:val="00E50F34"/>
    <w:rsid w:val="00E515D9"/>
    <w:rsid w:val="00E51FA0"/>
    <w:rsid w:val="00E520EA"/>
    <w:rsid w:val="00E52721"/>
    <w:rsid w:val="00E52D1A"/>
    <w:rsid w:val="00E530C0"/>
    <w:rsid w:val="00E5378E"/>
    <w:rsid w:val="00E5392A"/>
    <w:rsid w:val="00E54F0F"/>
    <w:rsid w:val="00E5555D"/>
    <w:rsid w:val="00E56B49"/>
    <w:rsid w:val="00E573BB"/>
    <w:rsid w:val="00E6008E"/>
    <w:rsid w:val="00E60645"/>
    <w:rsid w:val="00E610B2"/>
    <w:rsid w:val="00E610FC"/>
    <w:rsid w:val="00E61188"/>
    <w:rsid w:val="00E617E0"/>
    <w:rsid w:val="00E62878"/>
    <w:rsid w:val="00E62947"/>
    <w:rsid w:val="00E640F0"/>
    <w:rsid w:val="00E64784"/>
    <w:rsid w:val="00E6574A"/>
    <w:rsid w:val="00E65893"/>
    <w:rsid w:val="00E6654C"/>
    <w:rsid w:val="00E66D43"/>
    <w:rsid w:val="00E70A79"/>
    <w:rsid w:val="00E71489"/>
    <w:rsid w:val="00E71D23"/>
    <w:rsid w:val="00E7271A"/>
    <w:rsid w:val="00E73485"/>
    <w:rsid w:val="00E739A0"/>
    <w:rsid w:val="00E73D61"/>
    <w:rsid w:val="00E73F7B"/>
    <w:rsid w:val="00E745AF"/>
    <w:rsid w:val="00E74E0D"/>
    <w:rsid w:val="00E75906"/>
    <w:rsid w:val="00E7632B"/>
    <w:rsid w:val="00E76963"/>
    <w:rsid w:val="00E76FDD"/>
    <w:rsid w:val="00E77B5C"/>
    <w:rsid w:val="00E77BA1"/>
    <w:rsid w:val="00E77C20"/>
    <w:rsid w:val="00E80EE1"/>
    <w:rsid w:val="00E836F8"/>
    <w:rsid w:val="00E83C42"/>
    <w:rsid w:val="00E844C1"/>
    <w:rsid w:val="00E84A64"/>
    <w:rsid w:val="00E84BF7"/>
    <w:rsid w:val="00E84BF9"/>
    <w:rsid w:val="00E856CB"/>
    <w:rsid w:val="00E85A2A"/>
    <w:rsid w:val="00E86465"/>
    <w:rsid w:val="00E909EF"/>
    <w:rsid w:val="00E9140F"/>
    <w:rsid w:val="00E91E00"/>
    <w:rsid w:val="00E92176"/>
    <w:rsid w:val="00E92424"/>
    <w:rsid w:val="00E92C18"/>
    <w:rsid w:val="00E937F0"/>
    <w:rsid w:val="00E938F4"/>
    <w:rsid w:val="00E94510"/>
    <w:rsid w:val="00E94670"/>
    <w:rsid w:val="00E94A45"/>
    <w:rsid w:val="00E953CE"/>
    <w:rsid w:val="00E95635"/>
    <w:rsid w:val="00E9589A"/>
    <w:rsid w:val="00E95B01"/>
    <w:rsid w:val="00E969E3"/>
    <w:rsid w:val="00E9727C"/>
    <w:rsid w:val="00E9783D"/>
    <w:rsid w:val="00EA17D5"/>
    <w:rsid w:val="00EA17E3"/>
    <w:rsid w:val="00EA27F9"/>
    <w:rsid w:val="00EA293D"/>
    <w:rsid w:val="00EA4108"/>
    <w:rsid w:val="00EA414F"/>
    <w:rsid w:val="00EA44AF"/>
    <w:rsid w:val="00EA4E13"/>
    <w:rsid w:val="00EA5101"/>
    <w:rsid w:val="00EA55F3"/>
    <w:rsid w:val="00EA6167"/>
    <w:rsid w:val="00EA7BF0"/>
    <w:rsid w:val="00EB15ED"/>
    <w:rsid w:val="00EB18CD"/>
    <w:rsid w:val="00EB1C7A"/>
    <w:rsid w:val="00EB2496"/>
    <w:rsid w:val="00EB2EB0"/>
    <w:rsid w:val="00EB3777"/>
    <w:rsid w:val="00EB435A"/>
    <w:rsid w:val="00EB43B8"/>
    <w:rsid w:val="00EB4C73"/>
    <w:rsid w:val="00EB5A60"/>
    <w:rsid w:val="00EB77CF"/>
    <w:rsid w:val="00EC1065"/>
    <w:rsid w:val="00EC1139"/>
    <w:rsid w:val="00EC1470"/>
    <w:rsid w:val="00EC2D43"/>
    <w:rsid w:val="00EC3326"/>
    <w:rsid w:val="00EC39C8"/>
    <w:rsid w:val="00EC4173"/>
    <w:rsid w:val="00EC53CA"/>
    <w:rsid w:val="00EC5E1A"/>
    <w:rsid w:val="00EC6622"/>
    <w:rsid w:val="00EC76DE"/>
    <w:rsid w:val="00EC774A"/>
    <w:rsid w:val="00EC7FBD"/>
    <w:rsid w:val="00ED041D"/>
    <w:rsid w:val="00ED2630"/>
    <w:rsid w:val="00ED2E25"/>
    <w:rsid w:val="00ED3A4F"/>
    <w:rsid w:val="00ED483A"/>
    <w:rsid w:val="00ED4905"/>
    <w:rsid w:val="00ED59AA"/>
    <w:rsid w:val="00ED67D8"/>
    <w:rsid w:val="00ED76B3"/>
    <w:rsid w:val="00ED7C30"/>
    <w:rsid w:val="00EE0305"/>
    <w:rsid w:val="00EE116E"/>
    <w:rsid w:val="00EE13A3"/>
    <w:rsid w:val="00EE3C49"/>
    <w:rsid w:val="00EE5DB6"/>
    <w:rsid w:val="00EE62E0"/>
    <w:rsid w:val="00EE7231"/>
    <w:rsid w:val="00EE7FDB"/>
    <w:rsid w:val="00EF082A"/>
    <w:rsid w:val="00EF0A0E"/>
    <w:rsid w:val="00EF0C71"/>
    <w:rsid w:val="00EF14E5"/>
    <w:rsid w:val="00EF2682"/>
    <w:rsid w:val="00EF4A97"/>
    <w:rsid w:val="00EF4DEC"/>
    <w:rsid w:val="00EF5ECD"/>
    <w:rsid w:val="00EF6647"/>
    <w:rsid w:val="00EF7CCE"/>
    <w:rsid w:val="00EF7EEB"/>
    <w:rsid w:val="00F00222"/>
    <w:rsid w:val="00F0035B"/>
    <w:rsid w:val="00F0053F"/>
    <w:rsid w:val="00F008CB"/>
    <w:rsid w:val="00F016CE"/>
    <w:rsid w:val="00F0184D"/>
    <w:rsid w:val="00F01906"/>
    <w:rsid w:val="00F020DA"/>
    <w:rsid w:val="00F02130"/>
    <w:rsid w:val="00F05541"/>
    <w:rsid w:val="00F05AB4"/>
    <w:rsid w:val="00F06E8B"/>
    <w:rsid w:val="00F075D7"/>
    <w:rsid w:val="00F0774B"/>
    <w:rsid w:val="00F07E02"/>
    <w:rsid w:val="00F1014C"/>
    <w:rsid w:val="00F10DD9"/>
    <w:rsid w:val="00F11C39"/>
    <w:rsid w:val="00F12F87"/>
    <w:rsid w:val="00F1304B"/>
    <w:rsid w:val="00F135A4"/>
    <w:rsid w:val="00F14292"/>
    <w:rsid w:val="00F15E55"/>
    <w:rsid w:val="00F16C7C"/>
    <w:rsid w:val="00F17A8D"/>
    <w:rsid w:val="00F20384"/>
    <w:rsid w:val="00F20EE8"/>
    <w:rsid w:val="00F22022"/>
    <w:rsid w:val="00F22954"/>
    <w:rsid w:val="00F22A6B"/>
    <w:rsid w:val="00F22BCE"/>
    <w:rsid w:val="00F2371F"/>
    <w:rsid w:val="00F2386E"/>
    <w:rsid w:val="00F23DDA"/>
    <w:rsid w:val="00F23E18"/>
    <w:rsid w:val="00F2561E"/>
    <w:rsid w:val="00F256F9"/>
    <w:rsid w:val="00F25B85"/>
    <w:rsid w:val="00F26B44"/>
    <w:rsid w:val="00F274E4"/>
    <w:rsid w:val="00F27CE1"/>
    <w:rsid w:val="00F27FB2"/>
    <w:rsid w:val="00F30449"/>
    <w:rsid w:val="00F30500"/>
    <w:rsid w:val="00F3095C"/>
    <w:rsid w:val="00F30CB5"/>
    <w:rsid w:val="00F31602"/>
    <w:rsid w:val="00F31669"/>
    <w:rsid w:val="00F31996"/>
    <w:rsid w:val="00F31DE5"/>
    <w:rsid w:val="00F31F8B"/>
    <w:rsid w:val="00F348B4"/>
    <w:rsid w:val="00F3542E"/>
    <w:rsid w:val="00F35823"/>
    <w:rsid w:val="00F3594C"/>
    <w:rsid w:val="00F35F29"/>
    <w:rsid w:val="00F377BD"/>
    <w:rsid w:val="00F378AD"/>
    <w:rsid w:val="00F37974"/>
    <w:rsid w:val="00F379C9"/>
    <w:rsid w:val="00F37B68"/>
    <w:rsid w:val="00F4059F"/>
    <w:rsid w:val="00F40699"/>
    <w:rsid w:val="00F40BEA"/>
    <w:rsid w:val="00F40C23"/>
    <w:rsid w:val="00F418B2"/>
    <w:rsid w:val="00F42F4A"/>
    <w:rsid w:val="00F43362"/>
    <w:rsid w:val="00F43D8A"/>
    <w:rsid w:val="00F4442E"/>
    <w:rsid w:val="00F4449B"/>
    <w:rsid w:val="00F44D25"/>
    <w:rsid w:val="00F45158"/>
    <w:rsid w:val="00F47443"/>
    <w:rsid w:val="00F5160F"/>
    <w:rsid w:val="00F52361"/>
    <w:rsid w:val="00F524F9"/>
    <w:rsid w:val="00F53D34"/>
    <w:rsid w:val="00F54932"/>
    <w:rsid w:val="00F54F6A"/>
    <w:rsid w:val="00F5716D"/>
    <w:rsid w:val="00F61E20"/>
    <w:rsid w:val="00F62C99"/>
    <w:rsid w:val="00F64051"/>
    <w:rsid w:val="00F641ED"/>
    <w:rsid w:val="00F643A6"/>
    <w:rsid w:val="00F67C26"/>
    <w:rsid w:val="00F67E5A"/>
    <w:rsid w:val="00F67ED4"/>
    <w:rsid w:val="00F70079"/>
    <w:rsid w:val="00F70FD4"/>
    <w:rsid w:val="00F72C49"/>
    <w:rsid w:val="00F72E6F"/>
    <w:rsid w:val="00F74A56"/>
    <w:rsid w:val="00F777BF"/>
    <w:rsid w:val="00F8003D"/>
    <w:rsid w:val="00F82589"/>
    <w:rsid w:val="00F82903"/>
    <w:rsid w:val="00F837C7"/>
    <w:rsid w:val="00F83D2C"/>
    <w:rsid w:val="00F8408D"/>
    <w:rsid w:val="00F87BFB"/>
    <w:rsid w:val="00F900C5"/>
    <w:rsid w:val="00F9168C"/>
    <w:rsid w:val="00F91E2E"/>
    <w:rsid w:val="00F91F52"/>
    <w:rsid w:val="00F921C5"/>
    <w:rsid w:val="00F92465"/>
    <w:rsid w:val="00F92ACE"/>
    <w:rsid w:val="00F92AD4"/>
    <w:rsid w:val="00F935D6"/>
    <w:rsid w:val="00F94081"/>
    <w:rsid w:val="00F94096"/>
    <w:rsid w:val="00F94DC4"/>
    <w:rsid w:val="00F94F65"/>
    <w:rsid w:val="00F961BF"/>
    <w:rsid w:val="00F97440"/>
    <w:rsid w:val="00FA0DD5"/>
    <w:rsid w:val="00FA1019"/>
    <w:rsid w:val="00FA1A54"/>
    <w:rsid w:val="00FA1AAA"/>
    <w:rsid w:val="00FA1D24"/>
    <w:rsid w:val="00FA4AC0"/>
    <w:rsid w:val="00FA4ADA"/>
    <w:rsid w:val="00FA5819"/>
    <w:rsid w:val="00FA5E8A"/>
    <w:rsid w:val="00FA7A62"/>
    <w:rsid w:val="00FA7E0C"/>
    <w:rsid w:val="00FB0445"/>
    <w:rsid w:val="00FB0566"/>
    <w:rsid w:val="00FB059E"/>
    <w:rsid w:val="00FB0AC7"/>
    <w:rsid w:val="00FB2EED"/>
    <w:rsid w:val="00FB3892"/>
    <w:rsid w:val="00FB3D0E"/>
    <w:rsid w:val="00FB4073"/>
    <w:rsid w:val="00FB45CB"/>
    <w:rsid w:val="00FB5BB9"/>
    <w:rsid w:val="00FB613D"/>
    <w:rsid w:val="00FC03C4"/>
    <w:rsid w:val="00FC0ABE"/>
    <w:rsid w:val="00FC283E"/>
    <w:rsid w:val="00FC38C7"/>
    <w:rsid w:val="00FC3BC0"/>
    <w:rsid w:val="00FC3D59"/>
    <w:rsid w:val="00FC44A9"/>
    <w:rsid w:val="00FC4916"/>
    <w:rsid w:val="00FC4D39"/>
    <w:rsid w:val="00FC661B"/>
    <w:rsid w:val="00FC67A2"/>
    <w:rsid w:val="00FC6AA6"/>
    <w:rsid w:val="00FC6B1F"/>
    <w:rsid w:val="00FC7C73"/>
    <w:rsid w:val="00FD07B1"/>
    <w:rsid w:val="00FD07BE"/>
    <w:rsid w:val="00FD1A42"/>
    <w:rsid w:val="00FD2988"/>
    <w:rsid w:val="00FD2F27"/>
    <w:rsid w:val="00FD3256"/>
    <w:rsid w:val="00FD4E73"/>
    <w:rsid w:val="00FD4E99"/>
    <w:rsid w:val="00FD5BEB"/>
    <w:rsid w:val="00FD5E4B"/>
    <w:rsid w:val="00FD611B"/>
    <w:rsid w:val="00FD6232"/>
    <w:rsid w:val="00FD6431"/>
    <w:rsid w:val="00FD6922"/>
    <w:rsid w:val="00FD6AC2"/>
    <w:rsid w:val="00FD6FFE"/>
    <w:rsid w:val="00FD7F58"/>
    <w:rsid w:val="00FE0257"/>
    <w:rsid w:val="00FE0AFD"/>
    <w:rsid w:val="00FE0BA5"/>
    <w:rsid w:val="00FE1371"/>
    <w:rsid w:val="00FE2146"/>
    <w:rsid w:val="00FE5335"/>
    <w:rsid w:val="00FE639E"/>
    <w:rsid w:val="00FE6900"/>
    <w:rsid w:val="00FE73E5"/>
    <w:rsid w:val="00FE7C4D"/>
    <w:rsid w:val="00FE7CD3"/>
    <w:rsid w:val="00FF1359"/>
    <w:rsid w:val="00FF16A3"/>
    <w:rsid w:val="00FF1753"/>
    <w:rsid w:val="00FF2733"/>
    <w:rsid w:val="00FF28E9"/>
    <w:rsid w:val="00FF33BD"/>
    <w:rsid w:val="00FF3629"/>
    <w:rsid w:val="00FF606A"/>
    <w:rsid w:val="00FF65EA"/>
    <w:rsid w:val="00FF680E"/>
    <w:rsid w:val="00FF6E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9682AE"/>
  <w15:docId w15:val="{FA748B66-FFED-4304-A46A-17BA9261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5D9"/>
    <w:pPr>
      <w:tabs>
        <w:tab w:val="left" w:pos="567"/>
        <w:tab w:val="left" w:pos="1134"/>
      </w:tabs>
      <w:spacing w:line="360" w:lineRule="auto"/>
      <w:jc w:val="both"/>
    </w:pPr>
    <w:rPr>
      <w:sz w:val="24"/>
    </w:rPr>
  </w:style>
  <w:style w:type="paragraph" w:styleId="Overskrift1">
    <w:name w:val="heading 1"/>
    <w:basedOn w:val="Normal"/>
    <w:next w:val="Normal"/>
    <w:qFormat/>
    <w:rsid w:val="00AD7C47"/>
    <w:pPr>
      <w:numPr>
        <w:numId w:val="1"/>
      </w:numPr>
      <w:outlineLvl w:val="0"/>
    </w:pPr>
    <w:rPr>
      <w:b/>
      <w:i/>
    </w:rPr>
  </w:style>
  <w:style w:type="paragraph" w:styleId="Overskrift2">
    <w:name w:val="heading 2"/>
    <w:basedOn w:val="Overskrift1"/>
    <w:next w:val="Normal"/>
    <w:qFormat/>
    <w:rsid w:val="00AD7C47"/>
    <w:pPr>
      <w:numPr>
        <w:ilvl w:val="1"/>
      </w:numPr>
      <w:outlineLvl w:val="1"/>
    </w:pPr>
  </w:style>
  <w:style w:type="paragraph" w:styleId="Overskrift3">
    <w:name w:val="heading 3"/>
    <w:basedOn w:val="Overskrift1"/>
    <w:next w:val="Normal"/>
    <w:qFormat/>
    <w:rsid w:val="00AD7C47"/>
    <w:pPr>
      <w:numPr>
        <w:ilvl w:val="2"/>
      </w:numPr>
      <w:outlineLvl w:val="2"/>
    </w:pPr>
    <w:rPr>
      <w:b w:val="0"/>
    </w:rPr>
  </w:style>
  <w:style w:type="paragraph" w:styleId="Overskrift4">
    <w:name w:val="heading 4"/>
    <w:basedOn w:val="Normal"/>
    <w:next w:val="Normal"/>
    <w:qFormat/>
    <w:rsid w:val="00AD7C47"/>
    <w:pPr>
      <w:keepNext/>
      <w:numPr>
        <w:ilvl w:val="3"/>
        <w:numId w:val="1"/>
      </w:numPr>
      <w:spacing w:before="240" w:after="60"/>
      <w:outlineLvl w:val="3"/>
    </w:pPr>
    <w:rPr>
      <w:rFonts w:ascii="Arial" w:hAnsi="Arial"/>
      <w:b/>
    </w:rPr>
  </w:style>
  <w:style w:type="paragraph" w:styleId="Overskrift5">
    <w:name w:val="heading 5"/>
    <w:basedOn w:val="Normal"/>
    <w:next w:val="Normal"/>
    <w:qFormat/>
    <w:rsid w:val="00AD7C47"/>
    <w:pPr>
      <w:numPr>
        <w:ilvl w:val="4"/>
        <w:numId w:val="1"/>
      </w:numPr>
      <w:spacing w:before="240" w:after="60"/>
      <w:outlineLvl w:val="4"/>
    </w:pPr>
    <w:rPr>
      <w:rFonts w:ascii="Arial" w:hAnsi="Arial"/>
      <w:sz w:val="22"/>
    </w:rPr>
  </w:style>
  <w:style w:type="paragraph" w:styleId="Overskrift6">
    <w:name w:val="heading 6"/>
    <w:basedOn w:val="Normal"/>
    <w:next w:val="Normal"/>
    <w:qFormat/>
    <w:rsid w:val="00AD7C47"/>
    <w:pPr>
      <w:numPr>
        <w:ilvl w:val="5"/>
        <w:numId w:val="1"/>
      </w:numPr>
      <w:spacing w:before="240" w:after="60"/>
      <w:outlineLvl w:val="5"/>
    </w:pPr>
    <w:rPr>
      <w:i/>
      <w:sz w:val="22"/>
    </w:rPr>
  </w:style>
  <w:style w:type="paragraph" w:styleId="Overskrift7">
    <w:name w:val="heading 7"/>
    <w:basedOn w:val="Normal"/>
    <w:next w:val="Normal"/>
    <w:qFormat/>
    <w:rsid w:val="00AD7C47"/>
    <w:pPr>
      <w:numPr>
        <w:ilvl w:val="6"/>
        <w:numId w:val="1"/>
      </w:numPr>
      <w:spacing w:before="240" w:after="60"/>
      <w:outlineLvl w:val="6"/>
    </w:pPr>
    <w:rPr>
      <w:rFonts w:ascii="Arial" w:hAnsi="Arial"/>
      <w:sz w:val="20"/>
    </w:rPr>
  </w:style>
  <w:style w:type="paragraph" w:styleId="Overskrift8">
    <w:name w:val="heading 8"/>
    <w:basedOn w:val="Normal"/>
    <w:next w:val="Normal"/>
    <w:qFormat/>
    <w:rsid w:val="00AD7C47"/>
    <w:pPr>
      <w:numPr>
        <w:ilvl w:val="7"/>
        <w:numId w:val="1"/>
      </w:numPr>
      <w:spacing w:before="240" w:after="60"/>
      <w:outlineLvl w:val="7"/>
    </w:pPr>
    <w:rPr>
      <w:rFonts w:ascii="Arial" w:hAnsi="Arial"/>
      <w:i/>
      <w:sz w:val="20"/>
    </w:rPr>
  </w:style>
  <w:style w:type="paragraph" w:styleId="Overskrift9">
    <w:name w:val="heading 9"/>
    <w:basedOn w:val="Normal"/>
    <w:next w:val="Normal"/>
    <w:qFormat/>
    <w:rsid w:val="00AD7C47"/>
    <w:pPr>
      <w:numPr>
        <w:ilvl w:val="8"/>
        <w:numId w:val="1"/>
      </w:numPr>
      <w:spacing w:before="240" w:after="60"/>
      <w:outlineLvl w:val="8"/>
    </w:pPr>
    <w:rPr>
      <w:rFonts w:ascii="Arial" w:hAnsi="Arial"/>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D7C47"/>
    <w:pPr>
      <w:tabs>
        <w:tab w:val="clear" w:pos="567"/>
        <w:tab w:val="clear" w:pos="1134"/>
        <w:tab w:val="center" w:pos="4819"/>
        <w:tab w:val="right" w:pos="9638"/>
      </w:tabs>
    </w:pPr>
  </w:style>
  <w:style w:type="paragraph" w:styleId="Sidefod">
    <w:name w:val="footer"/>
    <w:basedOn w:val="Normal"/>
    <w:rsid w:val="00AD7C47"/>
    <w:pPr>
      <w:tabs>
        <w:tab w:val="clear" w:pos="567"/>
        <w:tab w:val="clear" w:pos="1134"/>
        <w:tab w:val="center" w:pos="4819"/>
        <w:tab w:val="right" w:pos="9638"/>
      </w:tabs>
    </w:pPr>
  </w:style>
  <w:style w:type="character" w:styleId="Sidetal">
    <w:name w:val="page number"/>
    <w:basedOn w:val="Standardskrifttypeiafsnit"/>
    <w:rsid w:val="00AD7C47"/>
  </w:style>
  <w:style w:type="paragraph" w:customStyle="1" w:styleId="Bilagstegn">
    <w:name w:val="Bilagstegn"/>
    <w:basedOn w:val="Normal"/>
    <w:rsid w:val="00AD7C47"/>
    <w:pPr>
      <w:ind w:hanging="680"/>
    </w:pPr>
  </w:style>
  <w:style w:type="paragraph" w:customStyle="1" w:styleId="Nummerliste">
    <w:name w:val="Nummerliste"/>
    <w:basedOn w:val="Normal"/>
    <w:rsid w:val="00AD7C47"/>
  </w:style>
  <w:style w:type="paragraph" w:customStyle="1" w:styleId="Punkttegn">
    <w:name w:val="Punkttegn"/>
    <w:basedOn w:val="Normal"/>
    <w:rsid w:val="00AD7C47"/>
    <w:pPr>
      <w:numPr>
        <w:numId w:val="2"/>
      </w:numPr>
      <w:tabs>
        <w:tab w:val="clear" w:pos="567"/>
        <w:tab w:val="clear" w:pos="1134"/>
      </w:tabs>
    </w:pPr>
  </w:style>
  <w:style w:type="paragraph" w:styleId="Billedtekst">
    <w:name w:val="caption"/>
    <w:basedOn w:val="Normal"/>
    <w:next w:val="Normal"/>
    <w:qFormat/>
    <w:rsid w:val="00AD7C47"/>
    <w:rPr>
      <w:u w:val="single"/>
    </w:rPr>
  </w:style>
  <w:style w:type="paragraph" w:styleId="Fodnotetekst">
    <w:name w:val="footnote text"/>
    <w:basedOn w:val="Normal"/>
    <w:semiHidden/>
    <w:rsid w:val="00AD7C47"/>
    <w:pPr>
      <w:spacing w:line="240" w:lineRule="auto"/>
      <w:ind w:left="198" w:hanging="198"/>
    </w:pPr>
    <w:rPr>
      <w:sz w:val="20"/>
    </w:rPr>
  </w:style>
  <w:style w:type="paragraph" w:styleId="Markeringsbobletekst">
    <w:name w:val="Balloon Text"/>
    <w:basedOn w:val="Normal"/>
    <w:semiHidden/>
    <w:rsid w:val="00DA358D"/>
    <w:rPr>
      <w:rFonts w:ascii="Tahoma" w:hAnsi="Tahoma" w:cs="Tahoma"/>
      <w:sz w:val="16"/>
      <w:szCs w:val="16"/>
    </w:rPr>
  </w:style>
  <w:style w:type="table" w:styleId="Tabel-Gitter">
    <w:name w:val="Table Grid"/>
    <w:basedOn w:val="Tabel-Normal"/>
    <w:rsid w:val="00267E29"/>
    <w:pPr>
      <w:tabs>
        <w:tab w:val="left" w:pos="567"/>
        <w:tab w:val="left" w:pos="1134"/>
      </w:tabs>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semiHidden/>
    <w:rsid w:val="00034E78"/>
    <w:rPr>
      <w:vertAlign w:val="superscript"/>
    </w:rPr>
  </w:style>
  <w:style w:type="paragraph" w:styleId="Titel">
    <w:name w:val="Title"/>
    <w:basedOn w:val="Normal"/>
    <w:next w:val="Normal"/>
    <w:link w:val="TitelTegn"/>
    <w:qFormat/>
    <w:rsid w:val="00285266"/>
    <w:pPr>
      <w:spacing w:before="240" w:after="60"/>
      <w:jc w:val="left"/>
      <w:outlineLvl w:val="0"/>
    </w:pPr>
    <w:rPr>
      <w:rFonts w:ascii="Arial" w:eastAsiaTheme="majorEastAsia" w:hAnsi="Arial" w:cstheme="majorBidi"/>
      <w:b/>
      <w:kern w:val="28"/>
      <w:sz w:val="28"/>
      <w:szCs w:val="52"/>
    </w:rPr>
  </w:style>
  <w:style w:type="character" w:customStyle="1" w:styleId="TitelTegn">
    <w:name w:val="Titel Tegn"/>
    <w:basedOn w:val="Standardskrifttypeiafsnit"/>
    <w:link w:val="Titel"/>
    <w:rsid w:val="00285266"/>
    <w:rPr>
      <w:rFonts w:ascii="Arial" w:eastAsiaTheme="majorEastAsia" w:hAnsi="Arial" w:cstheme="majorBidi"/>
      <w:b/>
      <w:kern w:val="28"/>
      <w:sz w:val="28"/>
      <w:szCs w:val="52"/>
    </w:rPr>
  </w:style>
  <w:style w:type="paragraph" w:styleId="Undertitel">
    <w:name w:val="Subtitle"/>
    <w:basedOn w:val="Normal"/>
    <w:next w:val="Normal"/>
    <w:link w:val="UndertitelTegn"/>
    <w:qFormat/>
    <w:rsid w:val="003C5C63"/>
    <w:pPr>
      <w:numPr>
        <w:ilvl w:val="1"/>
      </w:numPr>
      <w:spacing w:after="60"/>
      <w:jc w:val="center"/>
      <w:outlineLvl w:val="1"/>
    </w:pPr>
    <w:rPr>
      <w:rFonts w:asciiTheme="majorHAnsi" w:eastAsiaTheme="majorEastAsia" w:hAnsiTheme="majorHAnsi" w:cstheme="majorBidi"/>
      <w:iCs/>
      <w:szCs w:val="24"/>
    </w:rPr>
  </w:style>
  <w:style w:type="character" w:customStyle="1" w:styleId="UndertitelTegn">
    <w:name w:val="Undertitel Tegn"/>
    <w:basedOn w:val="Standardskrifttypeiafsnit"/>
    <w:link w:val="Undertitel"/>
    <w:rsid w:val="003C5C63"/>
    <w:rPr>
      <w:rFonts w:asciiTheme="majorHAnsi" w:eastAsiaTheme="majorEastAsia" w:hAnsiTheme="majorHAnsi" w:cstheme="majorBidi"/>
      <w:iCs/>
      <w:sz w:val="24"/>
      <w:szCs w:val="24"/>
    </w:rPr>
  </w:style>
  <w:style w:type="character" w:styleId="Kommentarhenvisning">
    <w:name w:val="annotation reference"/>
    <w:basedOn w:val="Standardskrifttypeiafsnit"/>
    <w:uiPriority w:val="99"/>
    <w:semiHidden/>
    <w:unhideWhenUsed/>
    <w:rsid w:val="000A01BA"/>
    <w:rPr>
      <w:sz w:val="16"/>
      <w:szCs w:val="16"/>
    </w:rPr>
  </w:style>
  <w:style w:type="paragraph" w:styleId="Kommentartekst">
    <w:name w:val="annotation text"/>
    <w:basedOn w:val="Normal"/>
    <w:link w:val="KommentartekstTegn"/>
    <w:unhideWhenUsed/>
    <w:rsid w:val="000A01BA"/>
    <w:pPr>
      <w:spacing w:line="240" w:lineRule="auto"/>
    </w:pPr>
    <w:rPr>
      <w:sz w:val="20"/>
    </w:rPr>
  </w:style>
  <w:style w:type="character" w:customStyle="1" w:styleId="KommentartekstTegn">
    <w:name w:val="Kommentartekst Tegn"/>
    <w:basedOn w:val="Standardskrifttypeiafsnit"/>
    <w:link w:val="Kommentartekst"/>
    <w:rsid w:val="000A01BA"/>
  </w:style>
  <w:style w:type="paragraph" w:styleId="Kommentaremne">
    <w:name w:val="annotation subject"/>
    <w:basedOn w:val="Kommentartekst"/>
    <w:next w:val="Kommentartekst"/>
    <w:link w:val="KommentaremneTegn"/>
    <w:semiHidden/>
    <w:unhideWhenUsed/>
    <w:rsid w:val="000A01BA"/>
    <w:rPr>
      <w:b/>
      <w:bCs/>
    </w:rPr>
  </w:style>
  <w:style w:type="character" w:customStyle="1" w:styleId="KommentaremneTegn">
    <w:name w:val="Kommentaremne Tegn"/>
    <w:basedOn w:val="KommentartekstTegn"/>
    <w:link w:val="Kommentaremne"/>
    <w:semiHidden/>
    <w:rsid w:val="000A01BA"/>
    <w:rPr>
      <w:b/>
      <w:bCs/>
    </w:rPr>
  </w:style>
  <w:style w:type="paragraph" w:styleId="Listeafsnit">
    <w:name w:val="List Paragraph"/>
    <w:basedOn w:val="Normal"/>
    <w:uiPriority w:val="34"/>
    <w:qFormat/>
    <w:rsid w:val="00255CB0"/>
    <w:pPr>
      <w:ind w:left="720"/>
      <w:contextualSpacing/>
    </w:pPr>
  </w:style>
  <w:style w:type="paragraph" w:styleId="Korrektur">
    <w:name w:val="Revision"/>
    <w:hidden/>
    <w:uiPriority w:val="99"/>
    <w:semiHidden/>
    <w:rsid w:val="00E02FFD"/>
    <w:rPr>
      <w:sz w:val="24"/>
    </w:rPr>
  </w:style>
  <w:style w:type="character" w:styleId="Hyperlink">
    <w:name w:val="Hyperlink"/>
    <w:basedOn w:val="Standardskrifttypeiafsnit"/>
    <w:unhideWhenUsed/>
    <w:rsid w:val="00DA3147"/>
    <w:rPr>
      <w:color w:val="0000FF" w:themeColor="hyperlink"/>
      <w:u w:val="single"/>
    </w:rPr>
  </w:style>
  <w:style w:type="character" w:styleId="BesgtLink">
    <w:name w:val="FollowedHyperlink"/>
    <w:basedOn w:val="Standardskrifttypeiafsnit"/>
    <w:semiHidden/>
    <w:unhideWhenUsed/>
    <w:rsid w:val="00486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5973">
      <w:bodyDiv w:val="1"/>
      <w:marLeft w:val="0"/>
      <w:marRight w:val="0"/>
      <w:marTop w:val="0"/>
      <w:marBottom w:val="0"/>
      <w:divBdr>
        <w:top w:val="none" w:sz="0" w:space="0" w:color="auto"/>
        <w:left w:val="none" w:sz="0" w:space="0" w:color="auto"/>
        <w:bottom w:val="none" w:sz="0" w:space="0" w:color="auto"/>
        <w:right w:val="none" w:sz="0" w:space="0" w:color="auto"/>
      </w:divBdr>
      <w:divsChild>
        <w:div w:id="1958679059">
          <w:marLeft w:val="0"/>
          <w:marRight w:val="0"/>
          <w:marTop w:val="0"/>
          <w:marBottom w:val="0"/>
          <w:divBdr>
            <w:top w:val="none" w:sz="0" w:space="0" w:color="auto"/>
            <w:left w:val="none" w:sz="0" w:space="0" w:color="auto"/>
            <w:bottom w:val="none" w:sz="0" w:space="0" w:color="auto"/>
            <w:right w:val="none" w:sz="0" w:space="0" w:color="auto"/>
          </w:divBdr>
          <w:divsChild>
            <w:div w:id="46881795">
              <w:marLeft w:val="0"/>
              <w:marRight w:val="0"/>
              <w:marTop w:val="0"/>
              <w:marBottom w:val="0"/>
              <w:divBdr>
                <w:top w:val="none" w:sz="0" w:space="0" w:color="auto"/>
                <w:left w:val="none" w:sz="0" w:space="0" w:color="auto"/>
                <w:bottom w:val="none" w:sz="0" w:space="0" w:color="auto"/>
                <w:right w:val="none" w:sz="0" w:space="0" w:color="auto"/>
              </w:divBdr>
              <w:divsChild>
                <w:div w:id="577330322">
                  <w:marLeft w:val="0"/>
                  <w:marRight w:val="0"/>
                  <w:marTop w:val="0"/>
                  <w:marBottom w:val="0"/>
                  <w:divBdr>
                    <w:top w:val="none" w:sz="0" w:space="0" w:color="auto"/>
                    <w:left w:val="none" w:sz="0" w:space="0" w:color="auto"/>
                    <w:bottom w:val="none" w:sz="0" w:space="0" w:color="auto"/>
                    <w:right w:val="none" w:sz="0" w:space="0" w:color="auto"/>
                  </w:divBdr>
                  <w:divsChild>
                    <w:div w:id="607003398">
                      <w:marLeft w:val="0"/>
                      <w:marRight w:val="0"/>
                      <w:marTop w:val="0"/>
                      <w:marBottom w:val="0"/>
                      <w:divBdr>
                        <w:top w:val="none" w:sz="0" w:space="0" w:color="auto"/>
                        <w:left w:val="none" w:sz="0" w:space="0" w:color="auto"/>
                        <w:bottom w:val="none" w:sz="0" w:space="0" w:color="auto"/>
                        <w:right w:val="none" w:sz="0" w:space="0" w:color="auto"/>
                      </w:divBdr>
                      <w:divsChild>
                        <w:div w:id="875579141">
                          <w:marLeft w:val="0"/>
                          <w:marRight w:val="0"/>
                          <w:marTop w:val="0"/>
                          <w:marBottom w:val="0"/>
                          <w:divBdr>
                            <w:top w:val="none" w:sz="0" w:space="0" w:color="auto"/>
                            <w:left w:val="none" w:sz="0" w:space="0" w:color="auto"/>
                            <w:bottom w:val="none" w:sz="0" w:space="0" w:color="auto"/>
                            <w:right w:val="none" w:sz="0" w:space="0" w:color="auto"/>
                          </w:divBdr>
                          <w:divsChild>
                            <w:div w:id="1639610167">
                              <w:marLeft w:val="0"/>
                              <w:marRight w:val="0"/>
                              <w:marTop w:val="0"/>
                              <w:marBottom w:val="0"/>
                              <w:divBdr>
                                <w:top w:val="none" w:sz="0" w:space="0" w:color="auto"/>
                                <w:left w:val="none" w:sz="0" w:space="0" w:color="auto"/>
                                <w:bottom w:val="none" w:sz="0" w:space="0" w:color="auto"/>
                                <w:right w:val="none" w:sz="0" w:space="0" w:color="auto"/>
                              </w:divBdr>
                              <w:divsChild>
                                <w:div w:id="1940678616">
                                  <w:marLeft w:val="-225"/>
                                  <w:marRight w:val="-225"/>
                                  <w:marTop w:val="0"/>
                                  <w:marBottom w:val="0"/>
                                  <w:divBdr>
                                    <w:top w:val="none" w:sz="0" w:space="0" w:color="auto"/>
                                    <w:left w:val="none" w:sz="0" w:space="0" w:color="auto"/>
                                    <w:bottom w:val="none" w:sz="0" w:space="0" w:color="auto"/>
                                    <w:right w:val="none" w:sz="0" w:space="0" w:color="auto"/>
                                  </w:divBdr>
                                  <w:divsChild>
                                    <w:div w:id="344596168">
                                      <w:marLeft w:val="0"/>
                                      <w:marRight w:val="0"/>
                                      <w:marTop w:val="0"/>
                                      <w:marBottom w:val="0"/>
                                      <w:divBdr>
                                        <w:top w:val="none" w:sz="0" w:space="0" w:color="auto"/>
                                        <w:left w:val="none" w:sz="0" w:space="0" w:color="auto"/>
                                        <w:bottom w:val="none" w:sz="0" w:space="0" w:color="auto"/>
                                        <w:right w:val="none" w:sz="0" w:space="0" w:color="auto"/>
                                      </w:divBdr>
                                      <w:divsChild>
                                        <w:div w:id="14783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7500">
      <w:bodyDiv w:val="1"/>
      <w:marLeft w:val="0"/>
      <w:marRight w:val="0"/>
      <w:marTop w:val="0"/>
      <w:marBottom w:val="0"/>
      <w:divBdr>
        <w:top w:val="none" w:sz="0" w:space="0" w:color="auto"/>
        <w:left w:val="none" w:sz="0" w:space="0" w:color="auto"/>
        <w:bottom w:val="none" w:sz="0" w:space="0" w:color="auto"/>
        <w:right w:val="none" w:sz="0" w:space="0" w:color="auto"/>
      </w:divBdr>
    </w:div>
    <w:div w:id="132408103">
      <w:bodyDiv w:val="1"/>
      <w:marLeft w:val="0"/>
      <w:marRight w:val="0"/>
      <w:marTop w:val="0"/>
      <w:marBottom w:val="0"/>
      <w:divBdr>
        <w:top w:val="none" w:sz="0" w:space="0" w:color="auto"/>
        <w:left w:val="none" w:sz="0" w:space="0" w:color="auto"/>
        <w:bottom w:val="none" w:sz="0" w:space="0" w:color="auto"/>
        <w:right w:val="none" w:sz="0" w:space="0" w:color="auto"/>
      </w:divBdr>
    </w:div>
    <w:div w:id="219832024">
      <w:bodyDiv w:val="1"/>
      <w:marLeft w:val="0"/>
      <w:marRight w:val="0"/>
      <w:marTop w:val="0"/>
      <w:marBottom w:val="0"/>
      <w:divBdr>
        <w:top w:val="none" w:sz="0" w:space="0" w:color="auto"/>
        <w:left w:val="none" w:sz="0" w:space="0" w:color="auto"/>
        <w:bottom w:val="none" w:sz="0" w:space="0" w:color="auto"/>
        <w:right w:val="none" w:sz="0" w:space="0" w:color="auto"/>
      </w:divBdr>
      <w:divsChild>
        <w:div w:id="452482858">
          <w:marLeft w:val="0"/>
          <w:marRight w:val="0"/>
          <w:marTop w:val="0"/>
          <w:marBottom w:val="0"/>
          <w:divBdr>
            <w:top w:val="none" w:sz="0" w:space="0" w:color="auto"/>
            <w:left w:val="none" w:sz="0" w:space="0" w:color="auto"/>
            <w:bottom w:val="none" w:sz="0" w:space="0" w:color="auto"/>
            <w:right w:val="none" w:sz="0" w:space="0" w:color="auto"/>
          </w:divBdr>
          <w:divsChild>
            <w:div w:id="1207330700">
              <w:marLeft w:val="0"/>
              <w:marRight w:val="0"/>
              <w:marTop w:val="0"/>
              <w:marBottom w:val="0"/>
              <w:divBdr>
                <w:top w:val="none" w:sz="0" w:space="0" w:color="auto"/>
                <w:left w:val="none" w:sz="0" w:space="0" w:color="auto"/>
                <w:bottom w:val="none" w:sz="0" w:space="0" w:color="auto"/>
                <w:right w:val="none" w:sz="0" w:space="0" w:color="auto"/>
              </w:divBdr>
              <w:divsChild>
                <w:div w:id="1367683157">
                  <w:marLeft w:val="0"/>
                  <w:marRight w:val="0"/>
                  <w:marTop w:val="0"/>
                  <w:marBottom w:val="0"/>
                  <w:divBdr>
                    <w:top w:val="none" w:sz="0" w:space="0" w:color="auto"/>
                    <w:left w:val="none" w:sz="0" w:space="0" w:color="auto"/>
                    <w:bottom w:val="none" w:sz="0" w:space="0" w:color="auto"/>
                    <w:right w:val="none" w:sz="0" w:space="0" w:color="auto"/>
                  </w:divBdr>
                  <w:divsChild>
                    <w:div w:id="78255334">
                      <w:marLeft w:val="0"/>
                      <w:marRight w:val="0"/>
                      <w:marTop w:val="0"/>
                      <w:marBottom w:val="0"/>
                      <w:divBdr>
                        <w:top w:val="none" w:sz="0" w:space="0" w:color="auto"/>
                        <w:left w:val="none" w:sz="0" w:space="0" w:color="auto"/>
                        <w:bottom w:val="none" w:sz="0" w:space="0" w:color="auto"/>
                        <w:right w:val="none" w:sz="0" w:space="0" w:color="auto"/>
                      </w:divBdr>
                      <w:divsChild>
                        <w:div w:id="606234995">
                          <w:marLeft w:val="-225"/>
                          <w:marRight w:val="-225"/>
                          <w:marTop w:val="0"/>
                          <w:marBottom w:val="0"/>
                          <w:divBdr>
                            <w:top w:val="none" w:sz="0" w:space="0" w:color="auto"/>
                            <w:left w:val="none" w:sz="0" w:space="0" w:color="auto"/>
                            <w:bottom w:val="none" w:sz="0" w:space="0" w:color="auto"/>
                            <w:right w:val="none" w:sz="0" w:space="0" w:color="auto"/>
                          </w:divBdr>
                          <w:divsChild>
                            <w:div w:id="1234393622">
                              <w:marLeft w:val="0"/>
                              <w:marRight w:val="0"/>
                              <w:marTop w:val="0"/>
                              <w:marBottom w:val="0"/>
                              <w:divBdr>
                                <w:top w:val="none" w:sz="0" w:space="0" w:color="auto"/>
                                <w:left w:val="none" w:sz="0" w:space="0" w:color="auto"/>
                                <w:bottom w:val="none" w:sz="0" w:space="0" w:color="auto"/>
                                <w:right w:val="none" w:sz="0" w:space="0" w:color="auto"/>
                              </w:divBdr>
                              <w:divsChild>
                                <w:div w:id="2084176871">
                                  <w:marLeft w:val="0"/>
                                  <w:marRight w:val="0"/>
                                  <w:marTop w:val="0"/>
                                  <w:marBottom w:val="0"/>
                                  <w:divBdr>
                                    <w:top w:val="none" w:sz="0" w:space="0" w:color="auto"/>
                                    <w:left w:val="none" w:sz="0" w:space="0" w:color="auto"/>
                                    <w:bottom w:val="none" w:sz="0" w:space="0" w:color="auto"/>
                                    <w:right w:val="none" w:sz="0" w:space="0" w:color="auto"/>
                                  </w:divBdr>
                                  <w:divsChild>
                                    <w:div w:id="18956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25953">
      <w:bodyDiv w:val="1"/>
      <w:marLeft w:val="0"/>
      <w:marRight w:val="0"/>
      <w:marTop w:val="0"/>
      <w:marBottom w:val="0"/>
      <w:divBdr>
        <w:top w:val="none" w:sz="0" w:space="0" w:color="auto"/>
        <w:left w:val="none" w:sz="0" w:space="0" w:color="auto"/>
        <w:bottom w:val="none" w:sz="0" w:space="0" w:color="auto"/>
        <w:right w:val="none" w:sz="0" w:space="0" w:color="auto"/>
      </w:divBdr>
    </w:div>
    <w:div w:id="595402754">
      <w:bodyDiv w:val="1"/>
      <w:marLeft w:val="0"/>
      <w:marRight w:val="0"/>
      <w:marTop w:val="0"/>
      <w:marBottom w:val="0"/>
      <w:divBdr>
        <w:top w:val="none" w:sz="0" w:space="0" w:color="auto"/>
        <w:left w:val="none" w:sz="0" w:space="0" w:color="auto"/>
        <w:bottom w:val="none" w:sz="0" w:space="0" w:color="auto"/>
        <w:right w:val="none" w:sz="0" w:space="0" w:color="auto"/>
      </w:divBdr>
      <w:divsChild>
        <w:div w:id="1457990877">
          <w:marLeft w:val="0"/>
          <w:marRight w:val="0"/>
          <w:marTop w:val="0"/>
          <w:marBottom w:val="0"/>
          <w:divBdr>
            <w:top w:val="none" w:sz="0" w:space="0" w:color="auto"/>
            <w:left w:val="none" w:sz="0" w:space="0" w:color="auto"/>
            <w:bottom w:val="none" w:sz="0" w:space="0" w:color="auto"/>
            <w:right w:val="none" w:sz="0" w:space="0" w:color="auto"/>
          </w:divBdr>
          <w:divsChild>
            <w:div w:id="1886987966">
              <w:marLeft w:val="0"/>
              <w:marRight w:val="0"/>
              <w:marTop w:val="0"/>
              <w:marBottom w:val="0"/>
              <w:divBdr>
                <w:top w:val="none" w:sz="0" w:space="0" w:color="auto"/>
                <w:left w:val="none" w:sz="0" w:space="0" w:color="auto"/>
                <w:bottom w:val="none" w:sz="0" w:space="0" w:color="auto"/>
                <w:right w:val="none" w:sz="0" w:space="0" w:color="auto"/>
              </w:divBdr>
              <w:divsChild>
                <w:div w:id="1147478194">
                  <w:marLeft w:val="0"/>
                  <w:marRight w:val="0"/>
                  <w:marTop w:val="0"/>
                  <w:marBottom w:val="0"/>
                  <w:divBdr>
                    <w:top w:val="none" w:sz="0" w:space="0" w:color="auto"/>
                    <w:left w:val="none" w:sz="0" w:space="0" w:color="auto"/>
                    <w:bottom w:val="none" w:sz="0" w:space="0" w:color="auto"/>
                    <w:right w:val="none" w:sz="0" w:space="0" w:color="auto"/>
                  </w:divBdr>
                  <w:divsChild>
                    <w:div w:id="1603101411">
                      <w:marLeft w:val="0"/>
                      <w:marRight w:val="0"/>
                      <w:marTop w:val="0"/>
                      <w:marBottom w:val="0"/>
                      <w:divBdr>
                        <w:top w:val="none" w:sz="0" w:space="0" w:color="auto"/>
                        <w:left w:val="none" w:sz="0" w:space="0" w:color="auto"/>
                        <w:bottom w:val="none" w:sz="0" w:space="0" w:color="auto"/>
                        <w:right w:val="none" w:sz="0" w:space="0" w:color="auto"/>
                      </w:divBdr>
                      <w:divsChild>
                        <w:div w:id="1643732304">
                          <w:marLeft w:val="0"/>
                          <w:marRight w:val="0"/>
                          <w:marTop w:val="0"/>
                          <w:marBottom w:val="0"/>
                          <w:divBdr>
                            <w:top w:val="none" w:sz="0" w:space="0" w:color="auto"/>
                            <w:left w:val="none" w:sz="0" w:space="0" w:color="auto"/>
                            <w:bottom w:val="none" w:sz="0" w:space="0" w:color="auto"/>
                            <w:right w:val="none" w:sz="0" w:space="0" w:color="auto"/>
                          </w:divBdr>
                          <w:divsChild>
                            <w:div w:id="555900213">
                              <w:marLeft w:val="0"/>
                              <w:marRight w:val="0"/>
                              <w:marTop w:val="0"/>
                              <w:marBottom w:val="0"/>
                              <w:divBdr>
                                <w:top w:val="none" w:sz="0" w:space="0" w:color="auto"/>
                                <w:left w:val="none" w:sz="0" w:space="0" w:color="auto"/>
                                <w:bottom w:val="none" w:sz="0" w:space="0" w:color="auto"/>
                                <w:right w:val="none" w:sz="0" w:space="0" w:color="auto"/>
                              </w:divBdr>
                              <w:divsChild>
                                <w:div w:id="691877125">
                                  <w:marLeft w:val="-225"/>
                                  <w:marRight w:val="-225"/>
                                  <w:marTop w:val="0"/>
                                  <w:marBottom w:val="0"/>
                                  <w:divBdr>
                                    <w:top w:val="none" w:sz="0" w:space="0" w:color="auto"/>
                                    <w:left w:val="none" w:sz="0" w:space="0" w:color="auto"/>
                                    <w:bottom w:val="none" w:sz="0" w:space="0" w:color="auto"/>
                                    <w:right w:val="none" w:sz="0" w:space="0" w:color="auto"/>
                                  </w:divBdr>
                                  <w:divsChild>
                                    <w:div w:id="1125853131">
                                      <w:marLeft w:val="0"/>
                                      <w:marRight w:val="0"/>
                                      <w:marTop w:val="0"/>
                                      <w:marBottom w:val="0"/>
                                      <w:divBdr>
                                        <w:top w:val="none" w:sz="0" w:space="0" w:color="auto"/>
                                        <w:left w:val="none" w:sz="0" w:space="0" w:color="auto"/>
                                        <w:bottom w:val="none" w:sz="0" w:space="0" w:color="auto"/>
                                        <w:right w:val="none" w:sz="0" w:space="0" w:color="auto"/>
                                      </w:divBdr>
                                      <w:divsChild>
                                        <w:div w:id="16026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323349">
      <w:bodyDiv w:val="1"/>
      <w:marLeft w:val="0"/>
      <w:marRight w:val="0"/>
      <w:marTop w:val="0"/>
      <w:marBottom w:val="0"/>
      <w:divBdr>
        <w:top w:val="none" w:sz="0" w:space="0" w:color="auto"/>
        <w:left w:val="none" w:sz="0" w:space="0" w:color="auto"/>
        <w:bottom w:val="none" w:sz="0" w:space="0" w:color="auto"/>
        <w:right w:val="none" w:sz="0" w:space="0" w:color="auto"/>
      </w:divBdr>
    </w:div>
    <w:div w:id="924536295">
      <w:bodyDiv w:val="1"/>
      <w:marLeft w:val="0"/>
      <w:marRight w:val="0"/>
      <w:marTop w:val="0"/>
      <w:marBottom w:val="0"/>
      <w:divBdr>
        <w:top w:val="none" w:sz="0" w:space="0" w:color="auto"/>
        <w:left w:val="none" w:sz="0" w:space="0" w:color="auto"/>
        <w:bottom w:val="none" w:sz="0" w:space="0" w:color="auto"/>
        <w:right w:val="none" w:sz="0" w:space="0" w:color="auto"/>
      </w:divBdr>
    </w:div>
    <w:div w:id="1019625987">
      <w:bodyDiv w:val="1"/>
      <w:marLeft w:val="0"/>
      <w:marRight w:val="0"/>
      <w:marTop w:val="0"/>
      <w:marBottom w:val="0"/>
      <w:divBdr>
        <w:top w:val="none" w:sz="0" w:space="0" w:color="auto"/>
        <w:left w:val="none" w:sz="0" w:space="0" w:color="auto"/>
        <w:bottom w:val="none" w:sz="0" w:space="0" w:color="auto"/>
        <w:right w:val="none" w:sz="0" w:space="0" w:color="auto"/>
      </w:divBdr>
    </w:div>
    <w:div w:id="1047412191">
      <w:bodyDiv w:val="1"/>
      <w:marLeft w:val="0"/>
      <w:marRight w:val="0"/>
      <w:marTop w:val="0"/>
      <w:marBottom w:val="0"/>
      <w:divBdr>
        <w:top w:val="none" w:sz="0" w:space="0" w:color="auto"/>
        <w:left w:val="none" w:sz="0" w:space="0" w:color="auto"/>
        <w:bottom w:val="none" w:sz="0" w:space="0" w:color="auto"/>
        <w:right w:val="none" w:sz="0" w:space="0" w:color="auto"/>
      </w:divBdr>
    </w:div>
    <w:div w:id="2016761145">
      <w:bodyDiv w:val="1"/>
      <w:marLeft w:val="0"/>
      <w:marRight w:val="0"/>
      <w:marTop w:val="0"/>
      <w:marBottom w:val="0"/>
      <w:divBdr>
        <w:top w:val="none" w:sz="0" w:space="0" w:color="auto"/>
        <w:left w:val="none" w:sz="0" w:space="0" w:color="auto"/>
        <w:bottom w:val="none" w:sz="0" w:space="0" w:color="auto"/>
        <w:right w:val="none" w:sz="0" w:space="0" w:color="auto"/>
      </w:divBdr>
    </w:div>
    <w:div w:id="20312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office\Revisionstrae_intern.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AccessibilityAssistantData><![CDATA[{"Data":{}}]]></AccessibilityAssistantData>
</file>

<file path=customXml/itemProps1.xml><?xml version="1.0" encoding="utf-8"?>
<ds:datastoreItem xmlns:ds="http://schemas.openxmlformats.org/officeDocument/2006/customXml" ds:itemID="{79C9A518-FF27-48AF-BC1D-F9DFB4A6D6DC}">
  <ds:schemaRefs>
    <ds:schemaRef ds:uri="http://schemas.openxmlformats.org/officeDocument/2006/bibliography"/>
  </ds:schemaRefs>
</ds:datastoreItem>
</file>

<file path=customXml/itemProps2.xml><?xml version="1.0" encoding="utf-8"?>
<ds:datastoreItem xmlns:ds="http://schemas.openxmlformats.org/officeDocument/2006/customXml" ds:itemID="{AC12CB27-6125-49B0-9BB6-BF478B9CB1FF}">
  <ds:schemaRefs/>
</ds:datastoreItem>
</file>

<file path=docProps/app.xml><?xml version="1.0" encoding="utf-8"?>
<Properties xmlns="http://schemas.openxmlformats.org/officeDocument/2006/extended-properties" xmlns:vt="http://schemas.openxmlformats.org/officeDocument/2006/docPropsVTypes">
  <Template>Revisionstrae_intern</Template>
  <TotalTime>80</TotalTime>
  <Pages>3</Pages>
  <Words>1166</Words>
  <Characters>7728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Revisionstræ for SOR 6a – Gennemførelse af indkøb</vt:lpstr>
    </vt:vector>
  </TitlesOfParts>
  <Company>Edu</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Revisionstræ for SOR 6a – Gennemførelse af indkøb</dc:title>
  <dc:creator>Jenny Kingbo</dc:creator>
  <cp:lastModifiedBy>Mette Maria Ljungstrøm</cp:lastModifiedBy>
  <cp:revision>20</cp:revision>
  <cp:lastPrinted>2020-06-25T08:50:00Z</cp:lastPrinted>
  <dcterms:created xsi:type="dcterms:W3CDTF">2020-08-13T07:32:00Z</dcterms:created>
  <dcterms:modified xsi:type="dcterms:W3CDTF">2025-10-01T16:39:00Z</dcterms:modified>
</cp:coreProperties>
</file>